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F2" w:rsidRDefault="008108F2" w:rsidP="008108F2">
      <w:pPr>
        <w:pStyle w:val="Cabealho"/>
        <w:jc w:val="center"/>
      </w:pPr>
      <w:r>
        <w:tab/>
      </w:r>
      <w:r>
        <w:rPr>
          <w:noProof/>
          <w:lang w:eastAsia="pt-BR"/>
        </w:rPr>
        <w:drawing>
          <wp:inline distT="0" distB="0" distL="0" distR="0" wp14:anchorId="1B909C7C" wp14:editId="15D0126C">
            <wp:extent cx="828791" cy="676369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v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A5F76C0" wp14:editId="6B5B8275">
                <wp:extent cx="5695950" cy="628650"/>
                <wp:effectExtent l="19050" t="19050" r="19050" b="19050"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Colégio Leonardo da Vinci</w:t>
                            </w:r>
                          </w:p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Aluno: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F76C0" id="Retângulo de cantos arredondados 1" o:spid="_x0000_s1026" style="width:448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" fillcolor="#deeaf6 [660]" strokecolor="black [3213]" strokeweight="2.25pt">
                <v:stroke joinstyle="miter"/>
                <v:textbox>
                  <w:txbxContent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Colégio Leonardo da Vinci</w:t>
                      </w:r>
                    </w:p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Aluno: 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5312" w:rsidRDefault="00205312" w:rsidP="001279C0">
      <w:pPr>
        <w:tabs>
          <w:tab w:val="left" w:pos="7785"/>
        </w:tabs>
        <w:jc w:val="center"/>
      </w:pPr>
    </w:p>
    <w:p w:rsidR="008108F2" w:rsidRPr="00205312" w:rsidRDefault="00205312" w:rsidP="00205312">
      <w:pPr>
        <w:jc w:val="center"/>
        <w:rPr>
          <w:b/>
          <w:sz w:val="32"/>
        </w:rPr>
      </w:pPr>
      <w:r w:rsidRPr="00205312">
        <w:rPr>
          <w:b/>
          <w:sz w:val="32"/>
        </w:rPr>
        <w:t xml:space="preserve">ATIVIDADES DE REFORÇO – </w:t>
      </w:r>
      <w:r w:rsidR="00585EE6">
        <w:rPr>
          <w:b/>
          <w:sz w:val="32"/>
        </w:rPr>
        <w:t>9</w:t>
      </w:r>
      <w:r w:rsidR="008108F2">
        <w:rPr>
          <w:b/>
          <w:sz w:val="32"/>
        </w:rPr>
        <w:t>º ANO</w:t>
      </w:r>
    </w:p>
    <w:p w:rsidR="00205312" w:rsidRDefault="008108F2" w:rsidP="00205312">
      <w:pPr>
        <w:jc w:val="center"/>
      </w:pPr>
      <w:r w:rsidRPr="00205312">
        <w:rPr>
          <w:b/>
          <w:sz w:val="32"/>
        </w:rPr>
        <w:t>SEMANA 1</w:t>
      </w:r>
    </w:p>
    <w:p w:rsidR="00205312" w:rsidRDefault="00205312" w:rsidP="00205312">
      <w:pPr>
        <w:jc w:val="center"/>
      </w:pPr>
    </w:p>
    <w:p w:rsidR="00E703EF" w:rsidRDefault="001279C0">
      <w:pPr>
        <w:sectPr w:rsidR="00E703EF" w:rsidSect="008108F2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8108F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2190750</wp:posOffset>
            </wp:positionV>
            <wp:extent cx="6657975" cy="5445125"/>
            <wp:effectExtent l="0" t="0" r="9525" b="3175"/>
            <wp:wrapSquare wrapText="bothSides"/>
            <wp:docPr id="3" name="Imagem 3" descr="C:\Users\thiago\Desktop\Aulas EAD\0. Modelos\conceito-de-escritorio-em-casa-mulher-trabalhando-em-casa-estudante-ou-freelancer_113065-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ago\Desktop\Aulas EAD\0. Modelos\conceito-de-escritorio-em-casa-mulher-trabalhando-em-casa-estudante-ou-freelancer_113065-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312">
        <w:br w:type="page"/>
      </w:r>
    </w:p>
    <w:tbl>
      <w:tblPr>
        <w:tblStyle w:val="Tabelacomgrade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70C0"/>
          </w:tcPr>
          <w:p w:rsidR="00205312" w:rsidRPr="00205312" w:rsidRDefault="00205312" w:rsidP="00665AD7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lastRenderedPageBreak/>
              <w:t>LÍNGUA PORTUGUESA</w:t>
            </w:r>
          </w:p>
        </w:tc>
      </w:tr>
    </w:tbl>
    <w:p w:rsidR="00E703EF" w:rsidRPr="00B62E20" w:rsidRDefault="00E703EF" w:rsidP="00E703EF">
      <w:r w:rsidRPr="00B62E20">
        <w:t>Questão 1</w:t>
      </w:r>
    </w:p>
    <w:p w:rsidR="00E703EF" w:rsidRPr="00B62E20" w:rsidRDefault="00E703EF" w:rsidP="00E703EF">
      <w:r w:rsidRPr="00B62E20">
        <w:t>(PUC-SP) Assinale a alternativa cuja oração subordinada é substantiva predicativa.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a) Espero que venhas hoje.</w:t>
      </w:r>
      <w:r w:rsidRPr="00B62E20">
        <w:rPr>
          <w:rFonts w:ascii="Arial" w:hAnsi="Arial" w:cs="Arial"/>
        </w:rPr>
        <w:br/>
        <w:t>b) O aluno que trabalha é bom.</w:t>
      </w:r>
      <w:r w:rsidRPr="00B62E20">
        <w:rPr>
          <w:rFonts w:ascii="Arial" w:hAnsi="Arial" w:cs="Arial"/>
        </w:rPr>
        <w:br/>
        <w:t>c) Meu desejo é que te formes logo.</w:t>
      </w:r>
      <w:r w:rsidRPr="00B62E20">
        <w:rPr>
          <w:rFonts w:ascii="Arial" w:hAnsi="Arial" w:cs="Arial"/>
        </w:rPr>
        <w:br/>
        <w:t>d) És tão inteligente como teu pai.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</w:p>
    <w:p w:rsidR="00E703EF" w:rsidRPr="00B62E20" w:rsidRDefault="00E703EF" w:rsidP="00E703EF">
      <w:r w:rsidRPr="00B62E20">
        <w:t>Questão 2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(PUC-SP) "Pode-se dizer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que a tarefa é puramente formal</w:t>
      </w:r>
      <w:r w:rsidRPr="00B62E20">
        <w:rPr>
          <w:rFonts w:ascii="Arial" w:hAnsi="Arial" w:cs="Arial"/>
        </w:rPr>
        <w:t>.”</w:t>
      </w:r>
      <w:r w:rsidRPr="00B62E20">
        <w:rPr>
          <w:rFonts w:ascii="Arial" w:hAnsi="Arial" w:cs="Arial"/>
        </w:rPr>
        <w:br/>
        <w:t>No texto acima temos uma oração destacada que é ________e um "se" que é . ________.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a) substantiva objetiva direta, partícula apassivadora</w:t>
      </w:r>
      <w:r w:rsidRPr="00B62E20">
        <w:rPr>
          <w:rFonts w:ascii="Arial" w:hAnsi="Arial" w:cs="Arial"/>
        </w:rPr>
        <w:br/>
        <w:t>b) substantiva predicativa, índice de indeterminação do sujeito</w:t>
      </w:r>
      <w:r w:rsidRPr="00B62E20">
        <w:rPr>
          <w:rFonts w:ascii="Arial" w:hAnsi="Arial" w:cs="Arial"/>
        </w:rPr>
        <w:br/>
        <w:t>c) relativa, pronome reflexivo</w:t>
      </w:r>
      <w:r w:rsidRPr="00B62E20">
        <w:rPr>
          <w:rFonts w:ascii="Arial" w:hAnsi="Arial" w:cs="Arial"/>
        </w:rPr>
        <w:br/>
        <w:t>d) substantiva subjetiva, partícula apassivadora</w:t>
      </w:r>
      <w:r w:rsidRPr="00B62E20">
        <w:rPr>
          <w:rFonts w:ascii="Arial" w:hAnsi="Arial" w:cs="Arial"/>
        </w:rPr>
        <w:br/>
        <w:t>e) adverbial consecutiva, índice de indeterminação do sujeito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</w:p>
    <w:p w:rsidR="00E703EF" w:rsidRPr="00B62E20" w:rsidRDefault="00E703EF" w:rsidP="00E703EF">
      <w:r w:rsidRPr="00B62E20">
        <w:t>Questão 3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(UEMG)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“De repente chegou o dia dos meus setenta anos. Fiquei entre surpresa e divertida, setenta, eu? Mas tudo parece ter sido ontem! No século em que a maioria quer ter vinte anos (trinta a gente ainda aguenta), eu estava fazendo setenta. Pior: duvidando disso, pois ainda escutava em mim as risadas da menina que queria correr nas lajes do pátio quando chovia, que pescava lambaris com o pai no laguinho, que chorava em filme do Gordo e Magro, quando a mãe a levava à matinê. (Eu chorava alto com pena dos dois, a mãe ficava furiosa.)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 xml:space="preserve">A menina que levava castigo na escola porque ria fora de hora, porque se distraía olhando o céu e nuvens pela janela em lugar de prestar atenção, porque devagarinho empurrava o estojo de lápis até a beira da </w:t>
      </w:r>
      <w:r w:rsidRPr="00B62E20">
        <w:rPr>
          <w:rFonts w:ascii="Arial" w:hAnsi="Arial" w:cs="Arial"/>
        </w:rPr>
        <w:t>mesa, e deixava cair com estrondo sabendo que os meninos, mais que as meninas, se botariam de quatro catando lápis, canetas, borracha – as tediosas regras de ordem e quietude seriam rompidas mais uma vez.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Fazendo a toda hora perguntas loucas, ela aborrecia os professores e divertia a turma: apenas porque não queria ser diferente, queria ser amada, queria ser natural, não queria que soubessem que ela, doze anos, além de histórias em quadrinhos e novelinhas açucaradas, lia teatro grego – sem entender – e achava emocionante.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(E até do futuro namorado, aos quinze anos, esconderia isso.)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O meu aniversário: primeiro pensei numa grande celebração, eu que sou avessa a badalações e gosto de grupos bem pequenos. Mas pensei, setenta vale a pena! Afinal já é bastante tempo! Logo me dei conta de que hoje setenta é quase banal, muita gente com oitenta ainda está ativo e presente.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Decidi apenas reunir filhos e amigos mais chegados (tarefa difícil, escolher), e deixar aquela festona para outra década.”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  <w:vertAlign w:val="subscript"/>
        </w:rPr>
        <w:t>LUFT, 2014, p.104-105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Leia atentamente a oração destacada no período a seguir: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“(...) pois ainda escutava em mim as risadas da menina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que queria correr nas lajes do pátio</w:t>
      </w:r>
      <w:r w:rsidRPr="00B62E20">
        <w:rPr>
          <w:rFonts w:ascii="Arial" w:hAnsi="Arial" w:cs="Arial"/>
        </w:rPr>
        <w:t> (...)”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Assinale a alternativa em que a oração em negrito e sublinhada apresenta a mesma classificação sintática da destacada acima.</w:t>
      </w:r>
    </w:p>
    <w:p w:rsidR="00E703EF" w:rsidRPr="00B62E20" w:rsidRDefault="00E703EF" w:rsidP="00E703EF">
      <w:pPr>
        <w:pStyle w:val="NormalWeb"/>
        <w:rPr>
          <w:rFonts w:ascii="Arial" w:hAnsi="Arial" w:cs="Arial"/>
        </w:rPr>
      </w:pPr>
      <w:r w:rsidRPr="00B62E20">
        <w:rPr>
          <w:rFonts w:ascii="Arial" w:hAnsi="Arial" w:cs="Arial"/>
        </w:rPr>
        <w:t>a) “A menina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que levava castigo na escola porque ria fora de hora</w:t>
      </w:r>
      <w:r w:rsidRPr="00B62E20">
        <w:rPr>
          <w:rFonts w:ascii="Arial" w:hAnsi="Arial" w:cs="Arial"/>
        </w:rPr>
        <w:t> (...)”</w:t>
      </w:r>
      <w:r w:rsidRPr="00B62E20">
        <w:rPr>
          <w:rFonts w:ascii="Arial" w:hAnsi="Arial" w:cs="Arial"/>
        </w:rPr>
        <w:br/>
        <w:t>b) “(...) e deixava cair com estrondo sabendo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que os meninos</w:t>
      </w:r>
      <w:r w:rsidRPr="00B62E20">
        <w:rPr>
          <w:rFonts w:ascii="Arial" w:hAnsi="Arial" w:cs="Arial"/>
        </w:rPr>
        <w:t>, mais que as meninas,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se botariam de quatro</w:t>
      </w:r>
      <w:r w:rsidRPr="00B62E20">
        <w:rPr>
          <w:rFonts w:ascii="Arial" w:hAnsi="Arial" w:cs="Arial"/>
        </w:rPr>
        <w:t> catando lápis, canetas, borracha (...)”</w:t>
      </w:r>
      <w:r w:rsidRPr="00B62E20">
        <w:rPr>
          <w:rFonts w:ascii="Arial" w:hAnsi="Arial" w:cs="Arial"/>
        </w:rPr>
        <w:br/>
        <w:t>c) “(...) não queria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que soubessem</w:t>
      </w:r>
      <w:r w:rsidRPr="00B62E20">
        <w:rPr>
          <w:rFonts w:ascii="Arial" w:hAnsi="Arial" w:cs="Arial"/>
        </w:rPr>
        <w:t> que ela (...)”</w:t>
      </w:r>
      <w:r w:rsidRPr="00B62E20">
        <w:rPr>
          <w:rFonts w:ascii="Arial" w:hAnsi="Arial" w:cs="Arial"/>
        </w:rPr>
        <w:br/>
        <w:t>d) “Logo me dei conta </w:t>
      </w:r>
      <w:r w:rsidRPr="00B62E20">
        <w:rPr>
          <w:rStyle w:val="Forte"/>
          <w:rFonts w:ascii="Arial" w:hAnsi="Arial" w:cs="Arial"/>
          <w:bdr w:val="none" w:sz="0" w:space="0" w:color="auto" w:frame="1"/>
        </w:rPr>
        <w:t>de que hoje setenta é quase banal</w:t>
      </w:r>
      <w:r w:rsidRPr="00B62E20">
        <w:rPr>
          <w:rFonts w:ascii="Arial" w:hAnsi="Arial" w:cs="Arial"/>
        </w:rPr>
        <w:t> (...)"</w:t>
      </w:r>
    </w:p>
    <w:p w:rsidR="00E703EF" w:rsidRPr="00B62E20" w:rsidRDefault="00E703EF" w:rsidP="00E703EF">
      <w:r w:rsidRPr="00B62E20">
        <w:lastRenderedPageBreak/>
        <w:t>Questão 4</w:t>
      </w:r>
    </w:p>
    <w:p w:rsidR="00E703EF" w:rsidRPr="00B62E20" w:rsidRDefault="00E703EF" w:rsidP="00E703EF">
      <w:pPr>
        <w:rPr>
          <w:lang w:eastAsia="pt-BR"/>
        </w:rPr>
      </w:pPr>
      <w:r w:rsidRPr="00B62E20">
        <w:rPr>
          <w:lang w:eastAsia="pt-BR"/>
        </w:rPr>
        <w:t>(FCE-SP) "Os homens sempre se esquecem </w:t>
      </w:r>
      <w:r w:rsidRPr="00B62E20">
        <w:rPr>
          <w:b/>
          <w:bCs/>
          <w:lang w:eastAsia="pt-BR"/>
        </w:rPr>
        <w:t>de que somos todos mortais</w:t>
      </w:r>
      <w:r w:rsidRPr="00B62E20">
        <w:rPr>
          <w:lang w:eastAsia="pt-BR"/>
        </w:rPr>
        <w:t>." A oração destacada é:</w:t>
      </w:r>
    </w:p>
    <w:p w:rsidR="00E703EF" w:rsidRPr="00B62E20" w:rsidRDefault="00E703EF" w:rsidP="00E703EF">
      <w:pPr>
        <w:rPr>
          <w:lang w:eastAsia="pt-BR"/>
        </w:rPr>
      </w:pPr>
      <w:r w:rsidRPr="00B62E20">
        <w:rPr>
          <w:lang w:eastAsia="pt-BR"/>
        </w:rPr>
        <w:t>a) substantiva completiva nominal</w:t>
      </w:r>
      <w:r w:rsidRPr="00B62E20">
        <w:rPr>
          <w:lang w:eastAsia="pt-BR"/>
        </w:rPr>
        <w:br/>
        <w:t>b) substantiva objetiva indireta</w:t>
      </w:r>
      <w:r w:rsidRPr="00B62E20">
        <w:rPr>
          <w:lang w:eastAsia="pt-BR"/>
        </w:rPr>
        <w:br/>
        <w:t>c) substantiva predicativa</w:t>
      </w:r>
      <w:r w:rsidRPr="00B62E20">
        <w:rPr>
          <w:lang w:eastAsia="pt-BR"/>
        </w:rPr>
        <w:br/>
        <w:t>d) substantiva objetiva direta</w:t>
      </w:r>
      <w:r w:rsidRPr="00B62E20">
        <w:rPr>
          <w:lang w:eastAsia="pt-BR"/>
        </w:rPr>
        <w:br/>
        <w:t>e) substantiva subjetiva</w:t>
      </w:r>
    </w:p>
    <w:p w:rsidR="00E703EF" w:rsidRPr="00B62E20" w:rsidRDefault="00E703EF" w:rsidP="00E703EF">
      <w:r w:rsidRPr="00B62E20">
        <w:t>Questão 5</w:t>
      </w:r>
    </w:p>
    <w:p w:rsidR="00E703EF" w:rsidRPr="00B62E20" w:rsidRDefault="00E703EF" w:rsidP="00E703EF">
      <w:pPr>
        <w:rPr>
          <w:shd w:val="clear" w:color="auto" w:fill="FFFFFF"/>
        </w:rPr>
      </w:pPr>
      <w:r w:rsidRPr="00B62E20">
        <w:rPr>
          <w:shd w:val="clear" w:color="auto" w:fill="FFFFFF"/>
        </w:rPr>
        <w:t>(PUC-SP) Em relação ao trecho "... e no fim declarou-me </w:t>
      </w:r>
      <w:r w:rsidRPr="00B62E20">
        <w:rPr>
          <w:rStyle w:val="Forte"/>
          <w:bdr w:val="none" w:sz="0" w:space="0" w:color="auto" w:frame="1"/>
        </w:rPr>
        <w:t>que eu tinha medo de que você me esquecesse</w:t>
      </w:r>
      <w:r w:rsidRPr="00B62E20">
        <w:rPr>
          <w:shd w:val="clear" w:color="auto" w:fill="FFFFFF"/>
        </w:rPr>
        <w:t>", as orações destacadas são, respectivamente:</w:t>
      </w:r>
    </w:p>
    <w:p w:rsidR="00E703EF" w:rsidRPr="00B62E20" w:rsidRDefault="00E703EF" w:rsidP="00E703EF">
      <w:r w:rsidRPr="00B62E20">
        <w:rPr>
          <w:shd w:val="clear" w:color="auto" w:fill="FFFFFF"/>
        </w:rPr>
        <w:t>a) subordinada substantiva objetiva indireta, subordinada substantiva objetiva direta</w:t>
      </w:r>
      <w:r w:rsidRPr="00B62E20">
        <w:br/>
      </w:r>
      <w:r w:rsidRPr="00B62E20">
        <w:rPr>
          <w:shd w:val="clear" w:color="auto" w:fill="FFFFFF"/>
        </w:rPr>
        <w:t>b) subordinada substantiva predicativa, subordinada substantiva objetiva direta</w:t>
      </w:r>
      <w:r w:rsidRPr="00B62E20">
        <w:br/>
      </w:r>
      <w:r w:rsidRPr="00B62E20">
        <w:rPr>
          <w:shd w:val="clear" w:color="auto" w:fill="FFFFFF"/>
        </w:rPr>
        <w:t>c) subordinada substantiva objetiva direta, subordinada substantiva completiva nominal</w:t>
      </w:r>
      <w:r w:rsidRPr="00B62E20">
        <w:br/>
      </w:r>
      <w:r w:rsidRPr="00B62E20">
        <w:rPr>
          <w:shd w:val="clear" w:color="auto" w:fill="FFFFFF"/>
        </w:rPr>
        <w:t>d) subordinada substantiva objetiva direta, subordinada substantiva objetiva indireta</w:t>
      </w:r>
      <w:r w:rsidRPr="00B62E20">
        <w:br/>
      </w:r>
      <w:r w:rsidRPr="00B62E20">
        <w:rPr>
          <w:shd w:val="clear" w:color="auto" w:fill="FFFFFF"/>
        </w:rPr>
        <w:t>e) subordinada substantiva subjetiva, subordinada substantiva predicativa</w:t>
      </w:r>
    </w:p>
    <w:p w:rsidR="00884909" w:rsidRDefault="00884909" w:rsidP="0088490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FF000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MATEMÁTICA</w:t>
            </w:r>
          </w:p>
        </w:tc>
      </w:tr>
    </w:tbl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3555B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D7A8B83" wp14:editId="61470E22">
            <wp:extent cx="3098165" cy="1456057"/>
            <wp:effectExtent l="0" t="0" r="698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45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3555B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DF61DC4" wp14:editId="65E0EC3A">
            <wp:extent cx="3098165" cy="2196394"/>
            <wp:effectExtent l="0" t="0" r="698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19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40EA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0D34903" wp14:editId="44A4A6B2">
            <wp:extent cx="2847975" cy="15144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40EA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B9BD3C0" wp14:editId="2417774B">
            <wp:extent cx="3098165" cy="2057438"/>
            <wp:effectExtent l="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3484C8B" wp14:editId="77AD313B">
            <wp:extent cx="3486150" cy="34290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</w:p>
    <w:p w:rsidR="00205312" w:rsidRDefault="00205312" w:rsidP="0088490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B05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lastRenderedPageBreak/>
              <w:t>CIÊNCIAS</w:t>
            </w:r>
          </w:p>
        </w:tc>
      </w:tr>
    </w:tbl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genética é responsável pelo estudo da hereditariedade. Considera – se que essa ciência tenha iniciado seu desenvolvimento após experimentos aplicados por um monge chamado: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Darwin</w:t>
      </w:r>
    </w:p>
    <w:p w:rsidR="00E703EF" w:rsidRDefault="00E703EF" w:rsidP="00E703EF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Lamarck </w:t>
      </w:r>
    </w:p>
    <w:p w:rsidR="00E703EF" w:rsidRDefault="00E703EF" w:rsidP="00E703EF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Mendel</w:t>
      </w:r>
    </w:p>
    <w:p w:rsidR="00E703EF" w:rsidRDefault="00E703EF" w:rsidP="00E703EF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Mendevel</w:t>
      </w:r>
    </w:p>
    <w:p w:rsidR="00E703EF" w:rsidRDefault="00E703EF" w:rsidP="00E703EF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Dailai lama.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2ª QUESTÃO 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composição genética de um indivíduo recebe a denominação de: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Fenótipo </w:t>
      </w:r>
    </w:p>
    <w:p w:rsidR="00E703EF" w:rsidRDefault="00E703EF" w:rsidP="00E703EF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Genótipo </w:t>
      </w:r>
    </w:p>
    <w:p w:rsidR="00E703EF" w:rsidRDefault="00E703EF" w:rsidP="00E703EF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Cariótipo </w:t>
      </w:r>
    </w:p>
    <w:p w:rsidR="00E703EF" w:rsidRDefault="00E703EF" w:rsidP="00E703EF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Cromossomos </w:t>
      </w:r>
    </w:p>
    <w:p w:rsidR="00E703EF" w:rsidRDefault="00E703EF" w:rsidP="00E703EF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Genes.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3ª QUESTÃO 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chama a unidade básica da hereditariedade: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</w:t>
      </w:r>
    </w:p>
    <w:p w:rsidR="00E703EF" w:rsidRDefault="00E703EF" w:rsidP="00E703EF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Cromossomos </w:t>
      </w:r>
    </w:p>
    <w:p w:rsidR="00E703EF" w:rsidRDefault="00E703EF" w:rsidP="00E703EF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Alelos</w:t>
      </w:r>
    </w:p>
    <w:p w:rsidR="00E703EF" w:rsidRDefault="00E703EF" w:rsidP="00E703EF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RNA</w:t>
      </w:r>
    </w:p>
    <w:p w:rsidR="00E703EF" w:rsidRDefault="00E703EF" w:rsidP="00E703EF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DNA.</w:t>
      </w:r>
    </w:p>
    <w:p w:rsidR="00E703EF" w:rsidRPr="002A411C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4ª QUESTÃO </w:t>
      </w:r>
    </w:p>
    <w:p w:rsidR="00E703EF" w:rsidRDefault="00E703EF" w:rsidP="00E703EF">
      <w:pPr>
        <w:pStyle w:val="SemEspaamen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chama o conjunto de características decorrente da ação do genótipo:</w:t>
      </w:r>
    </w:p>
    <w:p w:rsidR="00E703EF" w:rsidRDefault="00E703EF" w:rsidP="00E703EF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 </w:t>
      </w:r>
    </w:p>
    <w:p w:rsidR="00E703EF" w:rsidRDefault="00E703EF" w:rsidP="00E703EF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Fenótipo </w:t>
      </w:r>
    </w:p>
    <w:p w:rsidR="00E703EF" w:rsidRDefault="00E703EF" w:rsidP="00E703EF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Caracteres</w:t>
      </w:r>
    </w:p>
    <w:p w:rsidR="00E703EF" w:rsidRDefault="00E703EF" w:rsidP="00E703EF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Cromossomos </w:t>
      </w:r>
    </w:p>
    <w:p w:rsidR="00E703EF" w:rsidRDefault="00E703EF" w:rsidP="00E703EF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Alelos.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5ª QUESTÃO 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chama o local onde o gene é depositado em um cromossomos:</w:t>
      </w:r>
    </w:p>
    <w:p w:rsidR="00E703EF" w:rsidRDefault="00E703EF" w:rsidP="00E703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03EF" w:rsidRDefault="00E703EF" w:rsidP="00E703EF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Alelos</w:t>
      </w:r>
    </w:p>
    <w:p w:rsidR="00E703EF" w:rsidRDefault="00E703EF" w:rsidP="00E703EF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Caracteres</w:t>
      </w:r>
    </w:p>
    <w:p w:rsidR="00E703EF" w:rsidRDefault="00E703EF" w:rsidP="00E703EF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Locus gênico </w:t>
      </w:r>
    </w:p>
    <w:p w:rsidR="00E703EF" w:rsidRDefault="00E703EF" w:rsidP="00E703EF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Cariótipo </w:t>
      </w:r>
    </w:p>
    <w:p w:rsidR="00E703EF" w:rsidRDefault="00E703EF" w:rsidP="00E703EF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Loci.</w:t>
      </w:r>
    </w:p>
    <w:p w:rsidR="00205312" w:rsidRDefault="00205312" w:rsidP="00884909"/>
    <w:p w:rsidR="00E703EF" w:rsidRDefault="00E703EF" w:rsidP="00884909"/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385623" w:themeFill="accent6" w:themeFillShade="80"/>
          </w:tcPr>
          <w:p w:rsidR="00205312" w:rsidRDefault="00205312" w:rsidP="00205312">
            <w:pPr>
              <w:jc w:val="center"/>
            </w:pPr>
            <w:r w:rsidRPr="00205312">
              <w:rPr>
                <w:color w:val="FFFFFF" w:themeColor="background1"/>
              </w:rPr>
              <w:t>GEOGRAFIA</w:t>
            </w:r>
          </w:p>
        </w:tc>
      </w:tr>
    </w:tbl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  <w:r w:rsidRPr="00817984">
        <w:rPr>
          <w:rFonts w:ascii="Arial" w:hAnsi="Arial" w:cs="Arial"/>
          <w:sz w:val="24"/>
          <w:szCs w:val="24"/>
        </w:rPr>
        <w:t>Questão 1 - Sobre a questão dos refugiados na atualidade, é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Style w:val="Forte"/>
          <w:rFonts w:ascii="Arial" w:hAnsi="Arial" w:cs="Arial"/>
        </w:rPr>
        <w:t>INCORRETO </w:t>
      </w:r>
      <w:r w:rsidRPr="00817984">
        <w:rPr>
          <w:rFonts w:ascii="Arial" w:hAnsi="Arial" w:cs="Arial"/>
        </w:rPr>
        <w:t>afirmar: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I. Em muitos países, os controles de fronteiras estão cada vez mais rigorosos por questões de segurança interna, impedindo a entrada de  migrantes em situação irregular.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II. No Brasil, em 2016, o país com maior número de refugiados reconhecidos foi a Síria.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III. 55% dos refugiados do mundo são da Síria, Afeganistão e Sudão do Sul.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IV. A Síria é o país africano que mais gerou refugiados no mundo.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Assinale a alternativa correta: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a) Somente a afirmativa I está incorreta.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b) Somente as afirmativas I e II estão incorretas.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c) Somente as afirmativas II e III estão incorretas.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d) Somente as afirmativas III e IV estão incorretas.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e) Somente a afirmativa IV está incorreta.</w:t>
      </w: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  <w:r w:rsidRPr="00817984">
        <w:rPr>
          <w:rFonts w:ascii="Arial" w:hAnsi="Arial" w:cs="Arial"/>
          <w:sz w:val="24"/>
          <w:szCs w:val="24"/>
        </w:rPr>
        <w:t>Questão 2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Migrações são todos os movimentos de população de um lugar para outro. Elas ocorrem devido a fatores de expulsão e de atração. Considerando os aspectos conceituais e as causas desses deslocamentos populacionais,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assinale a alternativa </w:t>
      </w:r>
      <w:r w:rsidRPr="00817984">
        <w:rPr>
          <w:rStyle w:val="Forte"/>
          <w:rFonts w:ascii="Arial" w:hAnsi="Arial" w:cs="Arial"/>
        </w:rPr>
        <w:t>CORRETA</w:t>
      </w:r>
      <w:r w:rsidRPr="00817984">
        <w:rPr>
          <w:rFonts w:ascii="Arial" w:hAnsi="Arial" w:cs="Arial"/>
        </w:rPr>
        <w:t>:</w:t>
      </w:r>
    </w:p>
    <w:p w:rsidR="00E703EF" w:rsidRPr="00817984" w:rsidRDefault="00E703EF" w:rsidP="00E703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984">
        <w:rPr>
          <w:rStyle w:val="marker"/>
          <w:rFonts w:ascii="Arial" w:hAnsi="Arial" w:cs="Arial"/>
          <w:bdr w:val="none" w:sz="0" w:space="0" w:color="auto" w:frame="1"/>
        </w:rPr>
        <w:t>a) Migrações forçadas ou tráfico humano são constituídas por grupos de pessoas deslocados de seus países e</w:t>
      </w:r>
    </w:p>
    <w:p w:rsidR="00E703EF" w:rsidRPr="00817984" w:rsidRDefault="00E703EF" w:rsidP="00E703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984">
        <w:rPr>
          <w:rStyle w:val="marker"/>
          <w:rFonts w:ascii="Arial" w:hAnsi="Arial" w:cs="Arial"/>
          <w:bdr w:val="none" w:sz="0" w:space="0" w:color="auto" w:frame="1"/>
        </w:rPr>
        <w:t>submetidos a trabalhos forçados em fábricas, fazendas e residências (serviços domésticos). As mulheres e as</w:t>
      </w:r>
    </w:p>
    <w:p w:rsidR="00E703EF" w:rsidRPr="00817984" w:rsidRDefault="00E703EF" w:rsidP="00E703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984">
        <w:rPr>
          <w:rStyle w:val="marker"/>
          <w:rFonts w:ascii="Arial" w:hAnsi="Arial" w:cs="Arial"/>
          <w:bdr w:val="none" w:sz="0" w:space="0" w:color="auto" w:frame="1"/>
        </w:rPr>
        <w:lastRenderedPageBreak/>
        <w:t>meninas são mais vulneráveis a esse tipo de migração, pois, devido à falta de oportunidade de trabalho e de</w:t>
      </w:r>
    </w:p>
    <w:p w:rsidR="00E703EF" w:rsidRPr="00817984" w:rsidRDefault="00E703EF" w:rsidP="00E703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984">
        <w:rPr>
          <w:rStyle w:val="marker"/>
          <w:rFonts w:ascii="Arial" w:hAnsi="Arial" w:cs="Arial"/>
          <w:bdr w:val="none" w:sz="0" w:space="0" w:color="auto" w:frame="1"/>
        </w:rPr>
        <w:t>estudo em seus países, podem ser atraídas por quadrilhas especializadas em tráfico humano;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b) As migrações sazonais são movimentos de vaivém que se fazem diariamente da cidade para a periferia e vice versa.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Em sua grande maioria, são os movimentos dos trabalhadores residentes em cidades-satélites ou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subúrbios para a metrópole, onde trabalham, retornando no fim da jornada;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c) Quanto ao espaço em que as migrações se realizam, podem ser internas (dentro de um país), ou externa (de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um país para outro). Tratando-se de movimento longo e duradouro, toda migração comporta uma saída,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chamada imigração, e uma entrada na nova região, denominada emigração;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d) As migrações pendulares são os movimentos realizados regularmente durante uma estação do ano. No Nordeste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brasileiro, por exemplo, durante a época do corte da cana-de-açúcar, muitos habitantes do Agreste e do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  <w:sz w:val="27"/>
          <w:szCs w:val="27"/>
        </w:rPr>
      </w:pPr>
      <w:r w:rsidRPr="00817984">
        <w:rPr>
          <w:rFonts w:ascii="Arial" w:hAnsi="Arial" w:cs="Arial"/>
          <w:sz w:val="27"/>
          <w:szCs w:val="27"/>
        </w:rPr>
        <w:t>Sertão deslocam-se para o Litoral, atraídos pelos empregos oferecidos nos canaviais. Terminada a temporada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  <w:sz w:val="27"/>
          <w:szCs w:val="27"/>
        </w:rPr>
      </w:pPr>
      <w:r w:rsidRPr="00817984">
        <w:rPr>
          <w:rFonts w:ascii="Arial" w:hAnsi="Arial" w:cs="Arial"/>
          <w:sz w:val="27"/>
          <w:szCs w:val="27"/>
        </w:rPr>
        <w:t>de trabalho, eles retornam a seus lugares de origem;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  <w:sz w:val="27"/>
          <w:szCs w:val="27"/>
        </w:rPr>
      </w:pPr>
      <w:r w:rsidRPr="00817984">
        <w:rPr>
          <w:rFonts w:ascii="Arial" w:hAnsi="Arial" w:cs="Arial"/>
          <w:sz w:val="27"/>
          <w:szCs w:val="27"/>
        </w:rPr>
        <w:t>e) Nomadismo é o sistema de vida de alguns povos, caracterizado pela existência de habitação fixa e pelo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  <w:sz w:val="27"/>
          <w:szCs w:val="27"/>
        </w:rPr>
      </w:pPr>
      <w:r w:rsidRPr="00817984">
        <w:rPr>
          <w:rFonts w:ascii="Arial" w:hAnsi="Arial" w:cs="Arial"/>
          <w:sz w:val="27"/>
          <w:szCs w:val="27"/>
        </w:rPr>
        <w:t>deslocamento ocasional de toda a população. Representa uma maneira simples e passiva de adaptação ao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  <w:sz w:val="27"/>
          <w:szCs w:val="27"/>
        </w:rPr>
      </w:pPr>
      <w:r w:rsidRPr="00817984">
        <w:rPr>
          <w:rFonts w:ascii="Arial" w:hAnsi="Arial" w:cs="Arial"/>
          <w:sz w:val="27"/>
          <w:szCs w:val="27"/>
        </w:rPr>
        <w:t>meio, geralmente através do pastoreio.</w:t>
      </w: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  <w:r w:rsidRPr="00817984">
        <w:rPr>
          <w:rFonts w:ascii="Arial" w:hAnsi="Arial" w:cs="Arial"/>
          <w:sz w:val="24"/>
          <w:szCs w:val="24"/>
        </w:rPr>
        <w:t>Questão 3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O mundo nunca teve tanta gente morando fora do país de origem. A ONU (Organização das Nações Unidas) avalia que existem atualmente 160 milhões de migrantes, pessoas vivendo fora do seu país [...].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Disponível em: &lt;http://www.bbc.com/mundo/noticias/2015/05/150529_finde_migracion_graficos_vj_aw&gt;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&lt;http://www.bbc.com/portuguese/especial/migrantes/migrantes.shtml&gt; Acesso em: 5 de fev. 2016.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Excetuando-se os casos de guerras e(ou) perseguições políticas, a dinâmica populacional descrita tem como origem predominante as nações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A) cuja economia é incapaz de absorver a força de trabalho.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B) que passaram por grandes catástrofes naturais.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C) cujo crescimento populacional é descontrolado.</w:t>
      </w:r>
    </w:p>
    <w:p w:rsidR="00E703EF" w:rsidRPr="00817984" w:rsidRDefault="00E703EF" w:rsidP="00E703EF">
      <w:pPr>
        <w:pStyle w:val="NormalWeb"/>
        <w:shd w:val="clear" w:color="auto" w:fill="FFFFFF"/>
        <w:spacing w:before="269" w:beforeAutospacing="0" w:after="269" w:afterAutospacing="0"/>
        <w:textAlignment w:val="baseline"/>
        <w:rPr>
          <w:rFonts w:ascii="Arial" w:hAnsi="Arial" w:cs="Arial"/>
        </w:rPr>
      </w:pPr>
      <w:r w:rsidRPr="00817984">
        <w:rPr>
          <w:rFonts w:ascii="Arial" w:hAnsi="Arial" w:cs="Arial"/>
        </w:rPr>
        <w:t>D) que possuem baixa produção agrícola.</w:t>
      </w: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  <w:r w:rsidRPr="00817984">
        <w:rPr>
          <w:rFonts w:ascii="Arial" w:hAnsi="Arial" w:cs="Arial"/>
          <w:sz w:val="24"/>
          <w:szCs w:val="24"/>
        </w:rPr>
        <w:t>Questão 4</w:t>
      </w:r>
    </w:p>
    <w:p w:rsidR="00E703EF" w:rsidRPr="00817984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17984">
        <w:rPr>
          <w:rFonts w:ascii="Helvetica" w:hAnsi="Helvetica" w:cs="Helvetica"/>
          <w:sz w:val="26"/>
          <w:szCs w:val="26"/>
        </w:rPr>
        <w:t>A respeito do conceito de </w:t>
      </w:r>
      <w:r w:rsidRPr="00817984">
        <w:rPr>
          <w:rStyle w:val="Forte"/>
          <w:rFonts w:ascii="Helvetica" w:hAnsi="Helvetica" w:cs="Helvetica"/>
          <w:sz w:val="26"/>
          <w:szCs w:val="26"/>
          <w:bdr w:val="none" w:sz="0" w:space="0" w:color="auto" w:frame="1"/>
        </w:rPr>
        <w:t>território, </w:t>
      </w:r>
      <w:r w:rsidRPr="00817984">
        <w:rPr>
          <w:rFonts w:ascii="Helvetica" w:hAnsi="Helvetica" w:cs="Helvetica"/>
          <w:sz w:val="26"/>
          <w:szCs w:val="26"/>
        </w:rPr>
        <w:t>é correto afirmar que: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17984">
        <w:rPr>
          <w:rFonts w:ascii="Helvetica" w:hAnsi="Helvetica" w:cs="Helvetica"/>
          <w:sz w:val="26"/>
          <w:szCs w:val="26"/>
        </w:rPr>
        <w:t>I) Ao nos referirmos ao território brasileiro, referimo-nos ao espaço soberano reconhecido internacionalmente.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Helvetica" w:hAnsi="Helvetica" w:cs="Helvetica"/>
          <w:sz w:val="26"/>
          <w:szCs w:val="26"/>
        </w:rPr>
        <w:t xml:space="preserve">II) Os limites do território podem ser bem definidos ou não muito claros. As fronteiras </w:t>
      </w:r>
      <w:r w:rsidRPr="00817984">
        <w:rPr>
          <w:rFonts w:ascii="Arial" w:hAnsi="Arial" w:cs="Arial"/>
        </w:rPr>
        <w:t>podem variar de acordo com o espaço em análise.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III) Na Geografia, há um consenso exato sobre o que seja o conceito básico de território. Esse conceito é único para todas as análises espaciais, sociais e territoriais.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IV) É possível entender o conceito de território como sendo o espaço geográfico apropriado e delimitado por relações de soberania e poder.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Estão corretas as alternativas: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lastRenderedPageBreak/>
        <w:t>a) I, III e IV.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b) I, II e IV.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c) I e III.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d) Todas as alternativas.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e) Apenas a alternativa IV.</w:t>
      </w: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  <w:r w:rsidRPr="00817984">
        <w:rPr>
          <w:rFonts w:ascii="Arial" w:hAnsi="Arial" w:cs="Arial"/>
          <w:sz w:val="24"/>
          <w:szCs w:val="24"/>
        </w:rPr>
        <w:t>Questão 5</w:t>
      </w:r>
    </w:p>
    <w:p w:rsidR="00E703EF" w:rsidRPr="00817984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817984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“S</w:t>
      </w:r>
      <w:r w:rsidRPr="00817984">
        <w:rPr>
          <w:rStyle w:val="nfase"/>
          <w:rFonts w:ascii="Arial" w:hAnsi="Arial" w:cs="Arial"/>
          <w:bdr w:val="none" w:sz="0" w:space="0" w:color="auto" w:frame="1"/>
        </w:rPr>
        <w:t>ignifica uma união entre um mesmo povo com um sentimento de pertencimento e de ligação entre si, compartilhando, muitas vezes, um conjunto mais ou menos definido de culturas, práticas sociais, idiomas, entre outros.”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Esse fragmento explica um conceito importante da análise espacial. Que conceito é esse?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a) Estado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b) povo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c) território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d) nação</w:t>
      </w:r>
    </w:p>
    <w:p w:rsidR="00E703EF" w:rsidRPr="00817984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817984">
        <w:rPr>
          <w:rFonts w:ascii="Arial" w:hAnsi="Arial" w:cs="Arial"/>
        </w:rPr>
        <w:t>e) país</w:t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C45911" w:themeFill="accent2" w:themeFillShade="BF"/>
          </w:tcPr>
          <w:p w:rsidR="00205312" w:rsidRDefault="00205312" w:rsidP="00F97325">
            <w:pPr>
              <w:jc w:val="center"/>
            </w:pPr>
            <w:r w:rsidRPr="00205312">
              <w:rPr>
                <w:color w:val="FFFFFF" w:themeColor="background1"/>
              </w:rPr>
              <w:t>HISTÓRIA</w:t>
            </w:r>
          </w:p>
        </w:tc>
      </w:tr>
    </w:tbl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  <w:r w:rsidRPr="00263255">
        <w:rPr>
          <w:rFonts w:ascii="Arial" w:hAnsi="Arial" w:cs="Arial"/>
          <w:sz w:val="24"/>
          <w:szCs w:val="24"/>
        </w:rPr>
        <w:t>Questão 1</w:t>
      </w:r>
    </w:p>
    <w:p w:rsidR="00E703EF" w:rsidRPr="00263255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“A Grande Guerra de 1914 foi uma consequência da remobilização contemporânea dos </w:t>
      </w:r>
      <w:r w:rsidRPr="00263255">
        <w:rPr>
          <w:rStyle w:val="nfase"/>
          <w:rFonts w:ascii="Arial" w:hAnsi="Arial" w:cs="Arial"/>
          <w:bdr w:val="none" w:sz="0" w:space="0" w:color="auto" w:frame="1"/>
        </w:rPr>
        <w:t>anciens regimes</w:t>
      </w:r>
      <w:r w:rsidRPr="00263255">
        <w:rPr>
          <w:rFonts w:ascii="Arial" w:hAnsi="Arial" w:cs="Arial"/>
        </w:rPr>
        <w:t xml:space="preserve"> da Europa. Embora perdendo terreno para as forças do capitalismo industrial, as forças da antiga ordem ainda estavam suficientemente dispostas e poderosas para resistir e retardar o curso da história, se necessário recorrendo à violência. A Grande Guerra foi antes a expressão da decadência e queda da antiga ordem, lutando para prolongar sua vida, que do explosivo crescimento do capitalismo industrial, resolvido a impor a sua primazia. Por toda a Europa, a partir de 1917, as pressões de uma guerra prolongada afinal abalaram e romperam os alicerces da velha ordem entrincheirada, que havia sido sua incubadora. Mesmo assim, à exceção da Rússia, onde se desmoronou o antigo regime mais obstinado e tradicional, após 1918 – </w:t>
      </w:r>
      <w:r w:rsidRPr="00263255">
        <w:rPr>
          <w:rFonts w:ascii="Arial" w:hAnsi="Arial" w:cs="Arial"/>
        </w:rPr>
        <w:t>1919, as forças da permanência se recobraram o suficiente para agravar a crise geral da Europa, promover o fascismo e contribuir para retomada da guerra total em 1939.”</w:t>
      </w:r>
    </w:p>
    <w:p w:rsidR="00E703EF" w:rsidRPr="00263255" w:rsidRDefault="00E703EF" w:rsidP="00E703E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263255">
        <w:rPr>
          <w:rFonts w:ascii="Arial" w:hAnsi="Arial" w:cs="Arial"/>
        </w:rPr>
        <w:t>(MAYER, A. </w:t>
      </w:r>
      <w:r w:rsidRPr="00263255">
        <w:rPr>
          <w:rStyle w:val="nfase"/>
          <w:rFonts w:ascii="Arial" w:hAnsi="Arial" w:cs="Arial"/>
          <w:bdr w:val="none" w:sz="0" w:space="0" w:color="auto" w:frame="1"/>
        </w:rPr>
        <w:t>A força da tradição: a persistência do Antigo Regime</w:t>
      </w:r>
      <w:r w:rsidRPr="00263255">
        <w:rPr>
          <w:rFonts w:ascii="Arial" w:hAnsi="Arial" w:cs="Arial"/>
        </w:rPr>
        <w:t>. São Paulo: Companhia das Letras, 1987. p. 13-14.)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De acordo com o texto, é correto afirmar que a Primeira Guerra Mundial: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a) teria sido resultado dos conflitos entre as forças da antiga ordem feudal e as da nova ordem socialista, especialmente depois do triunfo da Revolução Russa.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b) resultou do confronto entre as forças da permanência e as forças de mudança, isto é, do escravismo decadente e do capitalismo em ascensão.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263255">
        <w:rPr>
          <w:rFonts w:ascii="Arial" w:hAnsi="Arial" w:cs="Arial"/>
        </w:rPr>
        <w:t>c) foi consequência do triunfo da indústria sobre a manufatura, o que provocou uma concorrência em nível mundial, levando ao</w:t>
      </w:r>
      <w:r w:rsidRPr="00263255">
        <w:rPr>
          <w:rFonts w:ascii="Helvetica" w:hAnsi="Helvetica" w:cs="Helvetica"/>
          <w:sz w:val="26"/>
          <w:szCs w:val="26"/>
        </w:rPr>
        <w:t xml:space="preserve"> choque das potências capitalistas imperialistas.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263255">
        <w:rPr>
          <w:rFonts w:ascii="Helvetica" w:hAnsi="Helvetica" w:cs="Helvetica"/>
          <w:sz w:val="26"/>
          <w:szCs w:val="26"/>
        </w:rPr>
        <w:t>d) foi produto de um momento histórico específico em que as mudanças se processavam mais lentamente do que fazem crer os historiadores que tratam a guerra como resultado do imperialismo.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e) engendrou o nazifascismo, pois a burguesia europeia, tendo apoiado os comunistas russos, criou o terreno propício ao surgimento e à expansão dos regimes totalitários do final do século.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  <w:r w:rsidRPr="00263255">
        <w:rPr>
          <w:rFonts w:ascii="Arial" w:hAnsi="Arial" w:cs="Arial"/>
          <w:sz w:val="24"/>
          <w:szCs w:val="24"/>
        </w:rPr>
        <w:t>Questão 2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Os países envolvidos na I Guerra Mundial dividiram-se em duas coligações de nações que se enfrentaram durante os anos da guerra, formadas inicialmente por seis países. Qual das alternativas indica corretamente as coligações de nações e os países participantes?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a) Eixo, formado por Alemanha, Itália e Japão; e os Aliados, composto por França, Inglaterra e Estados Unidos.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b) Tríplice Aliança, composta pela Alemanha, Áustria-Hungria e Itália; e a Tríplice Entente, formada pela França, Inglaterra e Rússia.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lastRenderedPageBreak/>
        <w:t>c) Eixo, formado por Alemanha, Itália e Japão; e Tríplice Entente, formada pela França, Inglaterra e Rússia.</w:t>
      </w:r>
    </w:p>
    <w:p w:rsidR="00E703EF" w:rsidRPr="00263255" w:rsidRDefault="00E703EF" w:rsidP="00E703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  <w:r w:rsidRPr="00263255">
        <w:rPr>
          <w:rFonts w:ascii="Arial" w:hAnsi="Arial" w:cs="Arial"/>
        </w:rPr>
        <w:t>d) Tríplice Aliança, composta pela Alemanha, Áustria-Hungria e Itália; e os Aliados, composto por França, Inglaterra e Estados Unidos.</w:t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  <w:r w:rsidRPr="00263255">
        <w:rPr>
          <w:rFonts w:ascii="Arial" w:hAnsi="Arial" w:cs="Arial"/>
          <w:sz w:val="24"/>
          <w:szCs w:val="24"/>
        </w:rPr>
        <w:t>Questão 3</w:t>
      </w:r>
    </w:p>
    <w:p w:rsidR="00E703EF" w:rsidRPr="00263255" w:rsidRDefault="00E703EF" w:rsidP="00E703E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63255">
        <w:rPr>
          <w:rFonts w:ascii="Arial" w:hAnsi="Arial" w:cs="Arial"/>
        </w:rPr>
        <w:t> (Enem-2014) Três décadas — de 1884 a 1914 — separam o século XIX — que terminou com a corrida dos países europeus para a África e com o surgimento dos movimentos de unificação nacional na Europa — do século XX, que começou com a Primeira Guerra Mundial. É o período do Imperialismo, da quietude estagnante na Europa e dos acontecimentos empolgantes na Ásia e na África.</w:t>
      </w:r>
    </w:p>
    <w:p w:rsidR="00E703EF" w:rsidRPr="00263255" w:rsidRDefault="00E703EF" w:rsidP="00E703E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63255">
        <w:rPr>
          <w:rFonts w:ascii="Arial" w:hAnsi="Arial" w:cs="Arial"/>
        </w:rPr>
        <w:t>O processo histórico citado contribuiu para a eclosão da Primeira Grande Guerra na medida em que</w:t>
      </w:r>
    </w:p>
    <w:p w:rsidR="00E703EF" w:rsidRPr="00263255" w:rsidRDefault="00E703EF" w:rsidP="00E703E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3255">
        <w:rPr>
          <w:rFonts w:ascii="Arial" w:hAnsi="Arial" w:cs="Arial"/>
        </w:rPr>
        <w:t>a) difundiu as teorias socialistas.</w:t>
      </w:r>
      <w:r w:rsidRPr="00263255">
        <w:rPr>
          <w:rFonts w:ascii="Arial" w:hAnsi="Arial" w:cs="Arial"/>
        </w:rPr>
        <w:br/>
        <w:t>b) acirrou as disputas territoriais.</w:t>
      </w:r>
      <w:r w:rsidRPr="00263255">
        <w:rPr>
          <w:rFonts w:ascii="Arial" w:hAnsi="Arial" w:cs="Arial"/>
        </w:rPr>
        <w:br/>
        <w:t>c) superou as crises econômicas.</w:t>
      </w:r>
      <w:r w:rsidRPr="00263255">
        <w:rPr>
          <w:rFonts w:ascii="Arial" w:hAnsi="Arial" w:cs="Arial"/>
        </w:rPr>
        <w:br/>
        <w:t>d) multiplicou os conflitos religiosos.</w:t>
      </w:r>
      <w:r w:rsidRPr="00263255">
        <w:rPr>
          <w:rFonts w:ascii="Arial" w:hAnsi="Arial" w:cs="Arial"/>
        </w:rPr>
        <w:br/>
        <w:t>e) conteve os sentimentos xenófobos.</w:t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  <w:r w:rsidRPr="00263255">
        <w:rPr>
          <w:rFonts w:ascii="Arial" w:hAnsi="Arial" w:cs="Arial"/>
          <w:sz w:val="24"/>
          <w:szCs w:val="24"/>
        </w:rPr>
        <w:t>Questão 4</w:t>
      </w:r>
    </w:p>
    <w:p w:rsidR="00E703EF" w:rsidRPr="00263255" w:rsidRDefault="00E703EF" w:rsidP="00E703E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6325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Muitos historiadores consideram a Primeira Guerra Mundial como fator de peso na crise das sociedades liberais contemporâneas. Assinale a opção que contém argumentos todos corretos a favor de tal opinião.</w:t>
      </w:r>
    </w:p>
    <w:p w:rsidR="00E703EF" w:rsidRPr="00263255" w:rsidRDefault="00E703EF" w:rsidP="00E7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3EF" w:rsidRPr="00263255" w:rsidRDefault="00E703EF" w:rsidP="00E703E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3255">
        <w:rPr>
          <w:rFonts w:ascii="Arial" w:eastAsia="Times New Roman" w:hAnsi="Arial" w:cs="Arial"/>
          <w:sz w:val="24"/>
          <w:szCs w:val="24"/>
          <w:lang w:eastAsia="pt-BR"/>
        </w:rPr>
        <w:t>a) A economia de guerra levou a um intervencionismo de Estado sem precedentes; a “união sagrada” foi invocada em favor de sérias restrições às liberdades civis e políticas e, em função da guerra recém-terminada, eclodiram em 1920 graves dificuldades econômicas que abalaram os países liberais, sobretudo através da inflação.</w:t>
      </w:r>
      <w:r w:rsidRPr="0026325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703EF" w:rsidRPr="00263255" w:rsidRDefault="00E703EF" w:rsidP="00E703E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3255">
        <w:rPr>
          <w:rFonts w:ascii="Arial" w:eastAsia="Times New Roman" w:hAnsi="Arial" w:cs="Arial"/>
          <w:sz w:val="24"/>
          <w:szCs w:val="24"/>
          <w:lang w:eastAsia="pt-BR"/>
        </w:rPr>
        <w:t xml:space="preserve">b) Em todos os países, a economia de guerra forçou a abolir os sindicatos operários, a confiscar as fortunas privadas e a fechar os Parlamentos, pondo assim em cheque os </w:t>
      </w:r>
      <w:r w:rsidRPr="00263255">
        <w:rPr>
          <w:rFonts w:ascii="Arial" w:eastAsia="Times New Roman" w:hAnsi="Arial" w:cs="Arial"/>
          <w:sz w:val="24"/>
          <w:szCs w:val="24"/>
          <w:lang w:eastAsia="pt-BR"/>
        </w:rPr>
        <w:t>pilares básicos da sociedade liberal.</w:t>
      </w:r>
      <w:r w:rsidRPr="0026325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703EF" w:rsidRPr="00263255" w:rsidRDefault="00E703EF" w:rsidP="00E703E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3255">
        <w:rPr>
          <w:rFonts w:ascii="Arial" w:eastAsia="Times New Roman" w:hAnsi="Arial" w:cs="Arial"/>
          <w:sz w:val="24"/>
          <w:szCs w:val="24"/>
          <w:lang w:eastAsia="pt-BR"/>
        </w:rPr>
        <w:t>c) Durante a guerra foi preciso instaurar regimes autoritários e ditatoriais em países antes liberais como a França e a Inglaterra, num prenúncio do fascismo ainda por vir.</w:t>
      </w:r>
      <w:r w:rsidRPr="0026325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703EF" w:rsidRPr="00263255" w:rsidRDefault="00E703EF" w:rsidP="00E703E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3255">
        <w:rPr>
          <w:rFonts w:ascii="Arial" w:eastAsia="Times New Roman" w:hAnsi="Arial" w:cs="Arial"/>
          <w:sz w:val="24"/>
          <w:szCs w:val="24"/>
          <w:lang w:eastAsia="pt-BR"/>
        </w:rPr>
        <w:t>d) A guerra transformou Estados antes liberais em gestores de uma economia militarizada que utilizou de novo o trabalho servil para a confecção de armas e munições, em flagrante desrespeito às liberdades individuais.</w:t>
      </w:r>
      <w:r w:rsidRPr="0026325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703EF" w:rsidRPr="00263255" w:rsidRDefault="00E703EF" w:rsidP="00E703E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3255">
        <w:rPr>
          <w:rFonts w:ascii="Arial" w:eastAsia="Times New Roman" w:hAnsi="Arial" w:cs="Arial"/>
          <w:sz w:val="24"/>
          <w:szCs w:val="24"/>
          <w:lang w:eastAsia="pt-BR"/>
        </w:rPr>
        <w:t>e) Derrotadas na Primeira Guerra Mundial, as grandes potências liberais foram, por tal razão, impotentes para conter, a seguir, o desafio comunista e o fascismo.</w:t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  <w:r w:rsidRPr="00263255">
        <w:rPr>
          <w:rFonts w:ascii="Arial" w:hAnsi="Arial" w:cs="Arial"/>
          <w:sz w:val="24"/>
          <w:szCs w:val="24"/>
        </w:rPr>
        <w:t>Questão 5</w:t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  <w:shd w:val="clear" w:color="auto" w:fill="F6F6F6"/>
        </w:rPr>
      </w:pPr>
      <w:r w:rsidRPr="00263255">
        <w:rPr>
          <w:rFonts w:ascii="Arial" w:hAnsi="Arial" w:cs="Arial"/>
          <w:sz w:val="24"/>
          <w:szCs w:val="24"/>
          <w:shd w:val="clear" w:color="auto" w:fill="F6F6F6"/>
        </w:rPr>
        <w:t>Ao final da Guerra podemos </w:t>
      </w:r>
      <w:r w:rsidRPr="00263255">
        <w:rPr>
          <w:rStyle w:val="Forte"/>
          <w:rFonts w:ascii="Arial" w:hAnsi="Arial" w:cs="Arial"/>
          <w:sz w:val="24"/>
          <w:szCs w:val="24"/>
          <w:shd w:val="clear" w:color="auto" w:fill="F6F6F6"/>
        </w:rPr>
        <w:t>a</w:t>
      </w:r>
      <w:r w:rsidRPr="00263255">
        <w:rPr>
          <w:rFonts w:ascii="Arial" w:hAnsi="Arial" w:cs="Arial"/>
          <w:sz w:val="24"/>
          <w:szCs w:val="24"/>
          <w:shd w:val="clear" w:color="auto" w:fill="F6F6F6"/>
        </w:rPr>
        <w:t>firmar que:</w:t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  <w:shd w:val="clear" w:color="auto" w:fill="F6F6F6"/>
        </w:rPr>
      </w:pPr>
      <w:r w:rsidRPr="00263255">
        <w:rPr>
          <w:rFonts w:ascii="Arial" w:hAnsi="Arial" w:cs="Arial"/>
          <w:sz w:val="24"/>
          <w:szCs w:val="24"/>
        </w:rPr>
        <w:br/>
      </w:r>
      <w:r w:rsidRPr="00263255">
        <w:rPr>
          <w:rFonts w:ascii="Arial" w:hAnsi="Arial" w:cs="Arial"/>
          <w:sz w:val="24"/>
          <w:szCs w:val="24"/>
          <w:shd w:val="clear" w:color="auto" w:fill="F6F6F6"/>
        </w:rPr>
        <w:t>a) Os EUA consolida-se como grande potência mundial e o enfraquecimento das antigas potencias europeias.</w:t>
      </w:r>
      <w:r w:rsidRPr="00263255">
        <w:rPr>
          <w:rFonts w:ascii="Arial" w:hAnsi="Arial" w:cs="Arial"/>
          <w:sz w:val="24"/>
          <w:szCs w:val="24"/>
        </w:rPr>
        <w:br/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  <w:shd w:val="clear" w:color="auto" w:fill="F6F6F6"/>
        </w:rPr>
      </w:pPr>
      <w:r w:rsidRPr="00263255">
        <w:rPr>
          <w:rFonts w:ascii="Arial" w:hAnsi="Arial" w:cs="Arial"/>
          <w:sz w:val="24"/>
          <w:szCs w:val="24"/>
          <w:shd w:val="clear" w:color="auto" w:fill="F6F6F6"/>
        </w:rPr>
        <w:t>b) A Rússia consolida-se como superpotência europeia devido a Revolução Russa e rivaliza com os EUA o poderio militar mundial.</w:t>
      </w:r>
      <w:r w:rsidRPr="00263255">
        <w:rPr>
          <w:rFonts w:ascii="Arial" w:hAnsi="Arial" w:cs="Arial"/>
          <w:sz w:val="24"/>
          <w:szCs w:val="24"/>
        </w:rPr>
        <w:br/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  <w:shd w:val="clear" w:color="auto" w:fill="F6F6F6"/>
        </w:rPr>
      </w:pPr>
      <w:r w:rsidRPr="00263255">
        <w:rPr>
          <w:rFonts w:ascii="Arial" w:hAnsi="Arial" w:cs="Arial"/>
          <w:sz w:val="24"/>
          <w:szCs w:val="24"/>
          <w:shd w:val="clear" w:color="auto" w:fill="F6F6F6"/>
        </w:rPr>
        <w:t>c) A  Alemanha apesar de ter perdido a guerra ainda matem sua condição de império e a Inglaterra perde suas colônias na África.</w:t>
      </w:r>
      <w:r w:rsidRPr="00263255">
        <w:rPr>
          <w:rFonts w:ascii="Arial" w:hAnsi="Arial" w:cs="Arial"/>
          <w:sz w:val="24"/>
          <w:szCs w:val="24"/>
        </w:rPr>
        <w:br/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  <w:shd w:val="clear" w:color="auto" w:fill="F6F6F6"/>
        </w:rPr>
      </w:pPr>
      <w:r w:rsidRPr="00263255">
        <w:rPr>
          <w:rFonts w:ascii="Arial" w:hAnsi="Arial" w:cs="Arial"/>
          <w:sz w:val="24"/>
          <w:szCs w:val="24"/>
          <w:shd w:val="clear" w:color="auto" w:fill="F6F6F6"/>
        </w:rPr>
        <w:t>d) O mapa político da Europa é pouco modificado em virtude da manutenção da antiga ordem colonial.</w:t>
      </w:r>
      <w:r w:rsidRPr="00263255">
        <w:rPr>
          <w:rFonts w:ascii="Arial" w:hAnsi="Arial" w:cs="Arial"/>
          <w:sz w:val="24"/>
          <w:szCs w:val="24"/>
        </w:rPr>
        <w:br/>
      </w:r>
    </w:p>
    <w:p w:rsidR="00E703EF" w:rsidRPr="00263255" w:rsidRDefault="00E703EF" w:rsidP="00E703EF">
      <w:pPr>
        <w:rPr>
          <w:rFonts w:ascii="Arial" w:hAnsi="Arial" w:cs="Arial"/>
          <w:sz w:val="24"/>
          <w:szCs w:val="24"/>
        </w:rPr>
      </w:pPr>
      <w:r w:rsidRPr="00263255">
        <w:rPr>
          <w:rFonts w:ascii="Arial" w:hAnsi="Arial" w:cs="Arial"/>
          <w:sz w:val="24"/>
          <w:szCs w:val="24"/>
          <w:shd w:val="clear" w:color="auto" w:fill="F6F6F6"/>
        </w:rPr>
        <w:t>e) O Tratado de Versalhes representou um justo acordo entre vencidos e vencedores.</w:t>
      </w:r>
    </w:p>
    <w:p w:rsidR="00205312" w:rsidRDefault="00205312" w:rsidP="00884909"/>
    <w:p w:rsidR="00E703EF" w:rsidRDefault="00E703EF">
      <w:r>
        <w:br w:type="page"/>
      </w:r>
    </w:p>
    <w:tbl>
      <w:tblPr>
        <w:tblStyle w:val="Tabelacomgrade"/>
        <w:tblW w:w="5000" w:type="pct"/>
        <w:shd w:val="clear" w:color="auto" w:fill="6F0B63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6F0B63"/>
          </w:tcPr>
          <w:p w:rsidR="00205312" w:rsidRDefault="00205312" w:rsidP="000D54DD">
            <w:pPr>
              <w:jc w:val="center"/>
            </w:pPr>
            <w:r w:rsidRPr="00205312">
              <w:lastRenderedPageBreak/>
              <w:t>LÍNGUA INGLESA</w:t>
            </w:r>
          </w:p>
        </w:tc>
      </w:tr>
    </w:tbl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E703EF" w:rsidRPr="00393203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Assinale a alternativa que corresponde a imagem a seguir. </w:t>
      </w:r>
    </w:p>
    <w:p w:rsidR="00E703EF" w:rsidRDefault="00E703EF" w:rsidP="00E703EF">
      <w:pPr>
        <w:pStyle w:val="PargrafodaLista"/>
        <w:spacing w:line="240" w:lineRule="auto"/>
        <w:ind w:left="1080"/>
        <w:jc w:val="both"/>
        <w:rPr>
          <w:sz w:val="24"/>
        </w:rPr>
      </w:pPr>
    </w:p>
    <w:p w:rsidR="00E703EF" w:rsidRDefault="00E703EF" w:rsidP="00E703EF">
      <w:pPr>
        <w:pStyle w:val="PargrafodaLista"/>
        <w:spacing w:line="240" w:lineRule="auto"/>
        <w:ind w:left="1080"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87E5103" wp14:editId="20F6DAE6">
            <wp:extent cx="2208811" cy="1554645"/>
            <wp:effectExtent l="0" t="0" r="1270" b="7620"/>
            <wp:docPr id="2" name="Imagem 2" descr="Resultado de imagem para c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hes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17" cy="15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EF" w:rsidRDefault="00E703EF" w:rsidP="00E703EF">
      <w:pPr>
        <w:pStyle w:val="PargrafodaLista"/>
        <w:spacing w:line="240" w:lineRule="auto"/>
        <w:ind w:left="1080"/>
        <w:jc w:val="center"/>
        <w:rPr>
          <w:sz w:val="24"/>
          <w:szCs w:val="24"/>
        </w:rPr>
      </w:pPr>
    </w:p>
    <w:p w:rsidR="00E703EF" w:rsidRPr="00393203" w:rsidRDefault="00E703EF" w:rsidP="00E703E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Crosswords</w:t>
      </w:r>
    </w:p>
    <w:p w:rsidR="00E703EF" w:rsidRPr="00393203" w:rsidRDefault="00E703EF" w:rsidP="00E703E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Board game</w:t>
      </w:r>
    </w:p>
    <w:p w:rsidR="00E703EF" w:rsidRPr="00393203" w:rsidRDefault="00E703EF" w:rsidP="00E703E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Puzzle</w:t>
      </w:r>
    </w:p>
    <w:p w:rsidR="00E703EF" w:rsidRPr="00393203" w:rsidRDefault="00E703EF" w:rsidP="00E703E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Arcade</w:t>
      </w:r>
    </w:p>
    <w:p w:rsidR="00E703EF" w:rsidRDefault="00E703EF" w:rsidP="00E703E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Chess</w:t>
      </w:r>
    </w:p>
    <w:p w:rsidR="00E703EF" w:rsidRPr="00393203" w:rsidRDefault="00E703EF" w:rsidP="00E703EF">
      <w:pPr>
        <w:pStyle w:val="Pargrafoda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E703EF" w:rsidRPr="00393203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Agora enumere  quatro games que você conhece (Em Inglês).</w:t>
      </w:r>
    </w:p>
    <w:p w:rsidR="00E703EF" w:rsidRPr="00393203" w:rsidRDefault="00E703EF" w:rsidP="00E703EF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703EF" w:rsidRPr="00393203" w:rsidRDefault="00E703EF" w:rsidP="00E703E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E703EF" w:rsidRPr="00393203" w:rsidRDefault="00E703EF" w:rsidP="00E703E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E703EF" w:rsidRPr="00393203" w:rsidRDefault="00E703EF" w:rsidP="00E703E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E703EF" w:rsidRPr="00393203" w:rsidRDefault="00E703EF" w:rsidP="00E703EF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E703EF" w:rsidRPr="00393203" w:rsidRDefault="00E703EF" w:rsidP="00E703EF">
      <w:pPr>
        <w:pStyle w:val="PargrafodaLista"/>
        <w:spacing w:line="240" w:lineRule="auto"/>
        <w:ind w:left="360"/>
        <w:jc w:val="both"/>
        <w:rPr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E703EF" w:rsidRPr="00393203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 xml:space="preserve">Escreva as gírias de internet por extenso. </w:t>
      </w:r>
    </w:p>
    <w:p w:rsidR="00E703EF" w:rsidRPr="00393203" w:rsidRDefault="00E703EF" w:rsidP="00E703EF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703EF" w:rsidRPr="00393203" w:rsidRDefault="00E703EF" w:rsidP="00E703EF">
      <w:pPr>
        <w:pStyle w:val="Pargrafoda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E703EF" w:rsidRPr="00393203" w:rsidRDefault="00E703EF" w:rsidP="00E703E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2moro</w:t>
      </w:r>
      <w:r>
        <w:rPr>
          <w:rFonts w:ascii="Arial" w:hAnsi="Arial" w:cs="Arial"/>
          <w:sz w:val="24"/>
          <w:szCs w:val="24"/>
        </w:rPr>
        <w:tab/>
        <w:t>__</w:t>
      </w:r>
      <w:r w:rsidRPr="00393203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E703EF" w:rsidRPr="00393203" w:rsidRDefault="00E703EF" w:rsidP="00E703E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2n</w:t>
      </w:r>
      <w:r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ab/>
        <w:t>___________________________</w:t>
      </w:r>
      <w:r w:rsidRPr="003932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E703EF" w:rsidRPr="000335F7" w:rsidRDefault="00E703EF" w:rsidP="00E703E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3203">
        <w:rPr>
          <w:rFonts w:ascii="Arial" w:hAnsi="Arial" w:cs="Arial"/>
          <w:sz w:val="24"/>
          <w:szCs w:val="24"/>
        </w:rPr>
        <w:t>AML</w:t>
      </w:r>
      <w:r>
        <w:rPr>
          <w:rFonts w:ascii="Arial" w:hAnsi="Arial" w:cs="Arial"/>
          <w:sz w:val="24"/>
          <w:szCs w:val="24"/>
        </w:rPr>
        <w:tab/>
        <w:t>__________________________</w:t>
      </w:r>
      <w:r w:rsidRPr="003932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393203">
        <w:rPr>
          <w:rFonts w:ascii="Arial" w:hAnsi="Arial" w:cs="Arial"/>
          <w:sz w:val="24"/>
          <w:szCs w:val="24"/>
        </w:rPr>
        <w:t>_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E703EF" w:rsidRPr="000335F7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5F7">
        <w:rPr>
          <w:rFonts w:ascii="Arial" w:hAnsi="Arial" w:cs="Arial"/>
          <w:sz w:val="24"/>
          <w:szCs w:val="24"/>
        </w:rPr>
        <w:t xml:space="preserve">Elabore um diálogo incluindo ao menos quatro </w:t>
      </w:r>
      <w:r w:rsidRPr="000335F7">
        <w:rPr>
          <w:rFonts w:ascii="Arial" w:hAnsi="Arial" w:cs="Arial"/>
          <w:i/>
          <w:sz w:val="24"/>
          <w:szCs w:val="24"/>
        </w:rPr>
        <w:t>Internet Slangs</w:t>
      </w:r>
      <w:r w:rsidRPr="000335F7">
        <w:rPr>
          <w:rFonts w:ascii="Arial" w:hAnsi="Arial" w:cs="Arial"/>
          <w:sz w:val="24"/>
          <w:szCs w:val="24"/>
        </w:rPr>
        <w:t>.</w:t>
      </w:r>
    </w:p>
    <w:p w:rsidR="00E703EF" w:rsidRDefault="00E703EF" w:rsidP="00E703EF">
      <w:pPr>
        <w:pStyle w:val="PargrafodaLista"/>
        <w:spacing w:line="240" w:lineRule="auto"/>
        <w:jc w:val="both"/>
        <w:rPr>
          <w:sz w:val="24"/>
          <w:szCs w:val="24"/>
        </w:rPr>
      </w:pPr>
    </w:p>
    <w:p w:rsidR="00E703EF" w:rsidRPr="000335F7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5F7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E703EF" w:rsidRPr="00226DDE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Corresponda.</w:t>
      </w:r>
    </w:p>
    <w:p w:rsidR="00E703EF" w:rsidRPr="00226DDE" w:rsidRDefault="00E703EF" w:rsidP="00E703E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03EF" w:rsidRPr="00226DDE" w:rsidRDefault="00E703EF" w:rsidP="00E70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( 1 ) NC</w:t>
      </w:r>
    </w:p>
    <w:p w:rsidR="00E703EF" w:rsidRPr="00226DDE" w:rsidRDefault="00E703EF" w:rsidP="00E70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( 2 ) BG</w:t>
      </w:r>
    </w:p>
    <w:p w:rsidR="00E703EF" w:rsidRPr="00226DDE" w:rsidRDefault="00E703EF" w:rsidP="00E70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( 3 ) THX</w:t>
      </w:r>
    </w:p>
    <w:p w:rsidR="00E703EF" w:rsidRPr="00226DDE" w:rsidRDefault="00E703EF" w:rsidP="00E70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( 4 ) HAND</w:t>
      </w:r>
    </w:p>
    <w:p w:rsidR="00E703EF" w:rsidRPr="00226DDE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226DDE" w:rsidRDefault="00E703EF" w:rsidP="00E70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    ) Tenha um bom dia</w:t>
      </w:r>
    </w:p>
    <w:p w:rsidR="00E703EF" w:rsidRPr="00226DDE" w:rsidRDefault="00E703EF" w:rsidP="00E70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    ) Sem comentários</w:t>
      </w:r>
    </w:p>
    <w:p w:rsidR="00E703EF" w:rsidRPr="00226DDE" w:rsidRDefault="00E703EF" w:rsidP="00E70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>(     ) Obrigado!</w:t>
      </w:r>
    </w:p>
    <w:p w:rsidR="00E703EF" w:rsidRPr="00226DDE" w:rsidRDefault="00E703EF" w:rsidP="00E70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DE">
        <w:rPr>
          <w:rFonts w:ascii="Arial" w:hAnsi="Arial" w:cs="Arial"/>
          <w:sz w:val="24"/>
          <w:szCs w:val="24"/>
        </w:rPr>
        <w:t xml:space="preserve">(     ) Fique bem! </w:t>
      </w:r>
    </w:p>
    <w:p w:rsidR="00884909" w:rsidRDefault="00884909" w:rsidP="00884909"/>
    <w:tbl>
      <w:tblPr>
        <w:tblStyle w:val="Tabelacomgrade"/>
        <w:tblW w:w="5000" w:type="pct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BF8F00" w:themeFill="accent4" w:themeFillShade="BF"/>
          </w:tcPr>
          <w:p w:rsidR="00862D5F" w:rsidRPr="00862D5F" w:rsidRDefault="00205312" w:rsidP="00C10AD6">
            <w:pPr>
              <w:jc w:val="center"/>
              <w:rPr>
                <w:color w:val="FFFFFF" w:themeColor="background1"/>
              </w:rPr>
            </w:pPr>
            <w:r>
              <w:br w:type="page"/>
            </w:r>
            <w:r w:rsidR="00862D5F" w:rsidRPr="00862D5F">
              <w:rPr>
                <w:color w:val="FFFFFF" w:themeColor="background1"/>
              </w:rPr>
              <w:t>ARTE</w:t>
            </w:r>
          </w:p>
        </w:tc>
      </w:tr>
    </w:tbl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conceito sobre arte.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Fé?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Observe  a letra da musica de Gilberto Gil abaixo e faça sua reflexão.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“Andar com  fé eu vou 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Que fé não costuma faiá 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Andar com fé eu vou 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 fé não costuma falhar”.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se entende por tropicalismo?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era o principal objetivo do movimento tropicalista?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595959" w:themeFill="text1" w:themeFillTint="A6"/>
          </w:tcPr>
          <w:p w:rsidR="00862D5F" w:rsidRPr="00862D5F" w:rsidRDefault="00862D5F" w:rsidP="00DA5FA4">
            <w:pPr>
              <w:jc w:val="center"/>
              <w:rPr>
                <w:color w:val="FFFFFF" w:themeColor="background1"/>
              </w:rPr>
            </w:pPr>
            <w:r w:rsidRPr="00862D5F">
              <w:rPr>
                <w:color w:val="FFFFFF" w:themeColor="background1"/>
              </w:rPr>
              <w:t>ÉTICA E CIDADANIA</w:t>
            </w:r>
          </w:p>
        </w:tc>
      </w:tr>
    </w:tbl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conceito de Ética?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liberdade indica um estado , uma qualidade da pessoa humana. Então o que nos leva a escolher algo  bom ou mau ? Justifique.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Explique:</w:t>
      </w:r>
    </w:p>
    <w:p w:rsidR="00E703EF" w:rsidRDefault="00E703EF" w:rsidP="00E703EF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5DB">
        <w:rPr>
          <w:rFonts w:ascii="Arial" w:hAnsi="Arial" w:cs="Arial"/>
          <w:sz w:val="24"/>
          <w:szCs w:val="24"/>
        </w:rPr>
        <w:t xml:space="preserve">Liberdade </w:t>
      </w:r>
      <w:r>
        <w:rPr>
          <w:rFonts w:ascii="Arial" w:hAnsi="Arial" w:cs="Arial"/>
          <w:sz w:val="24"/>
          <w:szCs w:val="24"/>
        </w:rPr>
        <w:t>Positiva</w:t>
      </w:r>
    </w:p>
    <w:p w:rsidR="00E703EF" w:rsidRDefault="00E703EF" w:rsidP="00E703E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</w:t>
      </w:r>
    </w:p>
    <w:p w:rsidR="00E703EF" w:rsidRDefault="00E703EF" w:rsidP="00E703E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b)Liberdade Negativa</w:t>
      </w:r>
    </w:p>
    <w:p w:rsidR="00E703EF" w:rsidRPr="00DC55DB" w:rsidRDefault="00E703EF" w:rsidP="00E703E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natureza  x liberdade. Pesquisa.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conceito sobre liberdade?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909" w:rsidRDefault="00884909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884909" w:rsidRPr="00884909" w:rsidTr="001279C0">
        <w:tc>
          <w:tcPr>
            <w:tcW w:w="5000" w:type="pct"/>
            <w:shd w:val="clear" w:color="auto" w:fill="1F4E79" w:themeFill="accent1" w:themeFillShade="80"/>
          </w:tcPr>
          <w:p w:rsidR="00884909" w:rsidRPr="00884909" w:rsidRDefault="00884909" w:rsidP="00877B2E">
            <w:pPr>
              <w:jc w:val="center"/>
              <w:rPr>
                <w:color w:val="FFFFFF" w:themeColor="background1"/>
              </w:rPr>
            </w:pPr>
            <w:r w:rsidRPr="00884909">
              <w:rPr>
                <w:color w:val="FFFFFF" w:themeColor="background1"/>
              </w:rPr>
              <w:t>EMPREENDEDORISMO</w:t>
            </w:r>
          </w:p>
        </w:tc>
      </w:tr>
    </w:tbl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 o conceito de Motivação.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dizemos que a liderança é um processo e não uma posição fixa ?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Defina Liderança.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Pr="00F91FD2" w:rsidRDefault="00E703EF" w:rsidP="00E703EF">
      <w:pPr>
        <w:rPr>
          <w:rFonts w:ascii="Arial" w:hAnsi="Arial" w:cs="Arial"/>
          <w:sz w:val="24"/>
          <w:szCs w:val="24"/>
        </w:rPr>
      </w:pP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importância de uma boa comunicação para o líder?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1FD2">
        <w:rPr>
          <w:rFonts w:ascii="Arial" w:hAnsi="Arial" w:cs="Arial"/>
          <w:sz w:val="24"/>
          <w:szCs w:val="24"/>
        </w:rPr>
        <w:t>Questão 5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uma ideia de negócio ?</w:t>
      </w:r>
    </w:p>
    <w:p w:rsidR="00E703EF" w:rsidRDefault="00E703EF" w:rsidP="00E703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3EF" w:rsidRDefault="00E703EF" w:rsidP="00E703EF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E703EF" w:rsidRPr="00884909" w:rsidTr="00E703EF">
        <w:tc>
          <w:tcPr>
            <w:tcW w:w="5000" w:type="pct"/>
            <w:shd w:val="clear" w:color="auto" w:fill="000000" w:themeFill="text1"/>
          </w:tcPr>
          <w:p w:rsidR="00E703EF" w:rsidRPr="00884909" w:rsidRDefault="00E703EF" w:rsidP="007E676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EDUCAÇÃO FÍSICA</w:t>
            </w:r>
          </w:p>
        </w:tc>
      </w:tr>
    </w:tbl>
    <w:p w:rsidR="00884909" w:rsidRDefault="00884909" w:rsidP="00E703EF"/>
    <w:p w:rsidR="00E703EF" w:rsidRPr="00563E35" w:rsidRDefault="00E703EF" w:rsidP="00E703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63E35">
        <w:rPr>
          <w:rFonts w:ascii="Arial" w:hAnsi="Arial" w:cs="Arial"/>
          <w:b/>
          <w:bCs/>
        </w:rPr>
        <w:t>Questão 1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Assinale V ou F para as seguintes afirmações.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(  ) Todo exercício físico é considerada uma atividade física.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(  ) A educação física foi criada para um aperfeiçoamento da mente.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(  ) Atividade física é qualquer movimento corporal com gasto energético igual ao repouso.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(  ) Varrer a casa é uma atividade física.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(  ) Exercício físico é repetitivo, programado, planejado e com objetivo.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8471C">
        <w:rPr>
          <w:rFonts w:ascii="Arial" w:hAnsi="Arial" w:cs="Arial"/>
        </w:rPr>
        <w:t>VVFFV    b) VFFVV    c) FFFVV    d) VFVFV    e) FFVVF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</w:p>
    <w:p w:rsidR="00E703EF" w:rsidRPr="00563E35" w:rsidRDefault="00E703EF" w:rsidP="00E703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63E35">
        <w:rPr>
          <w:rFonts w:ascii="Arial" w:hAnsi="Arial" w:cs="Arial"/>
          <w:b/>
          <w:bCs/>
        </w:rPr>
        <w:t>Questão 2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Marque respectivamente a alternativa correta, sobre atividade física e exercício físico.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8471C">
        <w:rPr>
          <w:rFonts w:ascii="Arial" w:hAnsi="Arial" w:cs="Arial"/>
        </w:rPr>
        <w:t>Passear de bicicleta, correr meia maratona, nadar na piscina do clube, musculação.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8471C">
        <w:rPr>
          <w:rFonts w:ascii="Arial" w:hAnsi="Arial" w:cs="Arial"/>
        </w:rPr>
        <w:t>Musculação, correr meia maratona, nadar na piscina do clube, passear de bicicleta.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8471C">
        <w:rPr>
          <w:rFonts w:ascii="Arial" w:hAnsi="Arial" w:cs="Arial"/>
        </w:rPr>
        <w:t>Nadar na piscina do clube, passear de bicicleta, musculação, correr meia maratona.</w:t>
      </w:r>
    </w:p>
    <w:p w:rsidR="00E703EF" w:rsidRPr="0038471C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38471C">
        <w:rPr>
          <w:rFonts w:ascii="Arial" w:hAnsi="Arial" w:cs="Arial"/>
        </w:rPr>
        <w:t>Musculação, correr meia maratona, passear de bicicleta, nadar na piscina do clube.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 w:rsidRPr="0038471C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38471C">
        <w:rPr>
          <w:rFonts w:ascii="Arial" w:hAnsi="Arial" w:cs="Arial"/>
        </w:rPr>
        <w:t>Musculação, nadar na piscina do clube, correr meia maratona, passear de bicicleta.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</w:p>
    <w:p w:rsidR="00E703EF" w:rsidRPr="00563E35" w:rsidRDefault="00E703EF" w:rsidP="00E703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63E35">
        <w:rPr>
          <w:rFonts w:ascii="Arial" w:hAnsi="Arial" w:cs="Arial"/>
          <w:b/>
          <w:bCs/>
        </w:rPr>
        <w:t>Questão 3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Assinale V ou F para as seguintes afirmações.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A prática de exercícios físicos é desmotivante para um obeso.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O excesso de peso não reduz a eficiência mecânica.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O excesso de peso dificulta na amplitude de movimento, mas não causa desconforto.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O programa de exercícios devem ser planejados de acordo com as condições do indivíduo.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VVVF    b)FVVF    c)FVVV   d)VFFV    e)FFVF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</w:rPr>
      </w:pPr>
    </w:p>
    <w:p w:rsidR="00E703EF" w:rsidRPr="00563E35" w:rsidRDefault="00E703EF" w:rsidP="00E703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63E35">
        <w:rPr>
          <w:rFonts w:ascii="Arial" w:hAnsi="Arial" w:cs="Arial"/>
          <w:b/>
          <w:bCs/>
        </w:rPr>
        <w:t>Questão 4</w:t>
      </w:r>
    </w:p>
    <w:p w:rsidR="00E703EF" w:rsidRDefault="00E703EF" w:rsidP="00E703E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42783">
        <w:rPr>
          <w:rFonts w:ascii="Arial" w:hAnsi="Arial" w:cs="Arial"/>
          <w:shd w:val="clear" w:color="auto" w:fill="FFFFFF"/>
        </w:rPr>
        <w:t>A obesidade é um problema de saúde grave que atinge várias pessoas ao redor do planeta. Marque a alternativa que apresenta o único fator que não é considerado desencadeador da obesidade.</w:t>
      </w:r>
    </w:p>
    <w:p w:rsidR="00E703EF" w:rsidRPr="00542783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42783">
        <w:rPr>
          <w:rFonts w:ascii="Arial" w:hAnsi="Arial" w:cs="Arial"/>
          <w:sz w:val="22"/>
          <w:szCs w:val="22"/>
        </w:rPr>
        <w:t>a) Problemas genéticos.</w:t>
      </w:r>
    </w:p>
    <w:p w:rsidR="00E703EF" w:rsidRPr="00542783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42783">
        <w:rPr>
          <w:rFonts w:ascii="Arial" w:hAnsi="Arial" w:cs="Arial"/>
          <w:sz w:val="22"/>
          <w:szCs w:val="22"/>
        </w:rPr>
        <w:t>b) Hábitos alimentares inadequados.</w:t>
      </w:r>
    </w:p>
    <w:p w:rsidR="00E703EF" w:rsidRPr="00542783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42783">
        <w:rPr>
          <w:rFonts w:ascii="Arial" w:hAnsi="Arial" w:cs="Arial"/>
          <w:sz w:val="22"/>
          <w:szCs w:val="22"/>
        </w:rPr>
        <w:t>c) Hipertensão arterial.</w:t>
      </w:r>
    </w:p>
    <w:p w:rsidR="00E703EF" w:rsidRPr="00542783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42783">
        <w:rPr>
          <w:rFonts w:ascii="Arial" w:hAnsi="Arial" w:cs="Arial"/>
          <w:sz w:val="22"/>
          <w:szCs w:val="22"/>
        </w:rPr>
        <w:t>d) Problemas hormonais.</w:t>
      </w:r>
    </w:p>
    <w:p w:rsidR="00E703EF" w:rsidRPr="00E743C7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42783">
        <w:rPr>
          <w:rFonts w:ascii="Arial" w:hAnsi="Arial" w:cs="Arial"/>
          <w:sz w:val="22"/>
          <w:szCs w:val="22"/>
        </w:rPr>
        <w:t>e) Falta de atividades físicas regulares.</w:t>
      </w:r>
    </w:p>
    <w:p w:rsidR="00E703EF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703EF" w:rsidRPr="00563E35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3E35">
        <w:rPr>
          <w:rFonts w:ascii="Arial" w:hAnsi="Arial" w:cs="Arial"/>
          <w:b/>
          <w:bCs/>
        </w:rPr>
        <w:t>Questão 5</w:t>
      </w:r>
    </w:p>
    <w:p w:rsidR="00E703EF" w:rsidRPr="00C85F4C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5F4C">
        <w:rPr>
          <w:rFonts w:ascii="Arial" w:hAnsi="Arial" w:cs="Arial"/>
          <w:sz w:val="22"/>
          <w:szCs w:val="22"/>
        </w:rPr>
        <w:t>A obesidade é uma doença crônica decorrente de um aumento da quantidade de gordura no organismo. Apesar de muitas pessoas considerarem-na apenas um problema estético, a obesidade é grave e pode ser a causa de vários problemas de saúde. Indique, entre as alternativas a seguir, o problema que não apresenta relação com a obesidade:</w:t>
      </w:r>
    </w:p>
    <w:p w:rsidR="00E703EF" w:rsidRPr="00C85F4C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5F4C">
        <w:rPr>
          <w:rFonts w:ascii="Arial" w:hAnsi="Arial" w:cs="Arial"/>
          <w:sz w:val="22"/>
          <w:szCs w:val="22"/>
        </w:rPr>
        <w:t>a) Hipertensão arterial.</w:t>
      </w:r>
    </w:p>
    <w:p w:rsidR="00E703EF" w:rsidRPr="00C85F4C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5F4C">
        <w:rPr>
          <w:rFonts w:ascii="Arial" w:hAnsi="Arial" w:cs="Arial"/>
          <w:sz w:val="22"/>
          <w:szCs w:val="22"/>
        </w:rPr>
        <w:t>b) Diabetes.</w:t>
      </w:r>
    </w:p>
    <w:p w:rsidR="00E703EF" w:rsidRPr="00C85F4C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5F4C">
        <w:rPr>
          <w:rFonts w:ascii="Arial" w:hAnsi="Arial" w:cs="Arial"/>
          <w:sz w:val="22"/>
          <w:szCs w:val="22"/>
        </w:rPr>
        <w:t>c) Ataque cardíaco.</w:t>
      </w:r>
    </w:p>
    <w:p w:rsidR="00E703EF" w:rsidRPr="00C85F4C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5F4C">
        <w:rPr>
          <w:rFonts w:ascii="Arial" w:hAnsi="Arial" w:cs="Arial"/>
          <w:sz w:val="22"/>
          <w:szCs w:val="22"/>
        </w:rPr>
        <w:t>d) Desgaste nas articulações.</w:t>
      </w:r>
    </w:p>
    <w:p w:rsidR="00E703EF" w:rsidRDefault="00E703EF" w:rsidP="00E70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5F4C">
        <w:rPr>
          <w:rFonts w:ascii="Arial" w:hAnsi="Arial" w:cs="Arial"/>
          <w:sz w:val="22"/>
          <w:szCs w:val="22"/>
        </w:rPr>
        <w:t xml:space="preserve">e) </w:t>
      </w:r>
      <w:r>
        <w:rPr>
          <w:rFonts w:ascii="Arial" w:hAnsi="Arial" w:cs="Arial"/>
          <w:sz w:val="22"/>
          <w:szCs w:val="22"/>
        </w:rPr>
        <w:t xml:space="preserve">Diminuição </w:t>
      </w:r>
      <w:r w:rsidRPr="00C85F4C">
        <w:rPr>
          <w:rFonts w:ascii="Arial" w:hAnsi="Arial" w:cs="Arial"/>
          <w:sz w:val="22"/>
          <w:szCs w:val="22"/>
        </w:rPr>
        <w:t>da sensibilidade ao frio.</w:t>
      </w:r>
    </w:p>
    <w:p w:rsidR="00E703EF" w:rsidRDefault="00E703EF" w:rsidP="00E703EF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E703EF" w:rsidRPr="00884909" w:rsidTr="00E703EF">
        <w:tc>
          <w:tcPr>
            <w:tcW w:w="5000" w:type="pct"/>
            <w:shd w:val="clear" w:color="auto" w:fill="FFFFFF" w:themeFill="background1"/>
          </w:tcPr>
          <w:p w:rsidR="00E703EF" w:rsidRPr="00E703EF" w:rsidRDefault="00E703EF" w:rsidP="007E6762">
            <w:pPr>
              <w:jc w:val="center"/>
            </w:pPr>
            <w:r w:rsidRPr="00E703EF">
              <w:t>REDAÇÃO</w:t>
            </w:r>
          </w:p>
        </w:tc>
      </w:tr>
    </w:tbl>
    <w:p w:rsidR="00E703EF" w:rsidRDefault="00E703EF" w:rsidP="00E703EF">
      <w:bookmarkStart w:id="0" w:name="_GoBack"/>
      <w:bookmarkEnd w:id="0"/>
    </w:p>
    <w:p w:rsidR="00E703EF" w:rsidRPr="00D27D99" w:rsidRDefault="00E703EF" w:rsidP="00E703EF">
      <w:pPr>
        <w:shd w:val="clear" w:color="auto" w:fill="FFFFFF"/>
        <w:spacing w:before="300" w:after="48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caps/>
          <w:color w:val="000000" w:themeColor="text1"/>
          <w:lang w:eastAsia="pt-BR"/>
        </w:rPr>
        <w:t>PROPOSTA DE REDAÇÃO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A partir da leitura dos textos motivadores e com base nos conhecimentos construídos ao longo de sua formação, redija texto dissertativo-argumentativo em modalidade escrita formal da língua portuguesa sobre o tema </w:t>
      </w:r>
      <w:r w:rsidRPr="00D27D99">
        <w:rPr>
          <w:rFonts w:eastAsia="Times New Roman"/>
          <w:b/>
          <w:bCs/>
          <w:color w:val="000000" w:themeColor="text1"/>
          <w:lang w:eastAsia="pt-BR"/>
        </w:rPr>
        <w:t>“Desafios para a inclusão do idoso no ensino superior”</w:t>
      </w:r>
      <w:r w:rsidRPr="00D27D99">
        <w:rPr>
          <w:rFonts w:eastAsia="Times New Roman"/>
          <w:color w:val="000000" w:themeColor="text1"/>
          <w:lang w:eastAsia="pt-BR"/>
        </w:rPr>
        <w:t xml:space="preserve">, apresentando proposta de intervenção que respeite os direitos humanos. Selecione, organize e </w:t>
      </w:r>
      <w:r w:rsidRPr="00D27D99">
        <w:rPr>
          <w:rFonts w:eastAsia="Times New Roman"/>
          <w:color w:val="000000" w:themeColor="text1"/>
          <w:lang w:eastAsia="pt-BR"/>
        </w:rPr>
        <w:lastRenderedPageBreak/>
        <w:t>relacione, de forma coerente e coesa, argumentos e fatos para defesa de seu ponto de vista.  </w:t>
      </w:r>
    </w:p>
    <w:p w:rsidR="00E703EF" w:rsidRPr="00D27D99" w:rsidRDefault="00E703EF" w:rsidP="00E703E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aps/>
          <w:color w:val="000000" w:themeColor="text1"/>
          <w:lang w:eastAsia="pt-BR"/>
        </w:rPr>
        <w:t>TEXTO I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olor w:val="000000" w:themeColor="text1"/>
          <w:lang w:eastAsia="pt-BR"/>
        </w:rPr>
        <w:t>Lei garante oferta de cursos e programas de extensão a idosos em universidades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Instituições de ensino superior terão que ofertar cursos e programas de extensão aos idosos. É o que determina a Lei 13.535/2017, sancionada na última sexta-feira (15) e publicada nesta segunda-feira (18) no Diário Oficial da União.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O artigo 25 do Estatuto do Idoso (Lei 10.741/2003) já estabelece que o Estado precisa apoiar a criação de universidades abertas para idosos, além de incentivar a publicação de livros e periódicos de conteúdo e padrão editorial adequados a essa faixa etária, que facilitem a leitura, considerada a natural redução da capacidade visual nessa idade.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A nova lei acrescenta a esse artigo a necessidade por parte das instituições de educação superior de ofertar aos idosos cursos e programas de extensão, tanto presenciais como a distância, constituídos por atividades formais e não formais.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right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 AGÊNCIA SENADO. Disponível em: &lt;https://www12.senado.leg.br/noticias/materias/2017/12/18/lei-garante-oferta-de-cursos-e-programas-de-extensao-a-idosos-em-universidades&gt;. Acesso em: 15 out. 2018.</w:t>
      </w:r>
    </w:p>
    <w:p w:rsidR="00E703EF" w:rsidRDefault="00E703EF" w:rsidP="00E703E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aps/>
          <w:color w:val="000000" w:themeColor="text1"/>
          <w:lang w:eastAsia="pt-BR"/>
        </w:rPr>
        <w:t>TEXTO II</w:t>
      </w:r>
    </w:p>
    <w:p w:rsidR="00E703EF" w:rsidRPr="00D27D99" w:rsidRDefault="00E703EF" w:rsidP="00E703E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>
        <w:rPr>
          <w:rFonts w:eastAsia="Times New Roman"/>
          <w:b/>
          <w:bCs/>
          <w:caps/>
          <w:noProof/>
          <w:color w:val="000000" w:themeColor="text1"/>
          <w:lang w:eastAsia="pt-BR"/>
        </w:rPr>
        <w:drawing>
          <wp:inline distT="0" distB="0" distL="0" distR="0" wp14:anchorId="58B73E0E" wp14:editId="08D47D33">
            <wp:extent cx="2805240" cy="3104707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177" t="28775" r="61323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40" cy="31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right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Disponível em: &lt;http://www2.camara.leg.br/camaranoticias/noticias</w:t>
      </w:r>
      <w:r w:rsidRPr="00D27D99">
        <w:rPr>
          <w:rFonts w:eastAsia="Times New Roman"/>
          <w:color w:val="000000" w:themeColor="text1"/>
          <w:lang w:eastAsia="pt-BR"/>
        </w:rPr>
        <w:t>/ASSISTENCIA-SOCIAL/549763-COMISSAO-DEBATE-CRIACAO-DE-LINHA-DE-CUIDADOS-PARA-IDOSOS-NO-BRASIL.html&gt;. Acesso em: 10 out. 2018. </w:t>
      </w:r>
      <w:r w:rsidRPr="00D27D99">
        <w:rPr>
          <w:rFonts w:eastAsia="Times New Roman"/>
          <w:color w:val="000000" w:themeColor="text1"/>
          <w:lang w:eastAsia="pt-BR"/>
        </w:rPr>
        <w:br/>
      </w:r>
    </w:p>
    <w:p w:rsidR="00E703EF" w:rsidRPr="00D27D99" w:rsidRDefault="00E703EF" w:rsidP="00E703E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aps/>
          <w:color w:val="000000" w:themeColor="text1"/>
          <w:lang w:eastAsia="pt-BR"/>
        </w:rPr>
        <w:t>TEXTO III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olor w:val="000000" w:themeColor="text1"/>
          <w:lang w:eastAsia="pt-BR"/>
        </w:rPr>
        <w:t>Brasil vai se tornar um país de idosos já em 2030, diz IBGE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Na esteira dos países desenvolvimentos, o Brasil caminha para se tornar um País de população majoritariamente idosa. Segundo dados do Instituto Brasileiro de Geografia e Estatística (IBGE), o grupo de idosos de 60 anos ou mais será maior que o grupo de crianças com até 14 anos já em 2030 e, em 2055, a participação de idosos na população total será maior que a de crianças e jovens com até 29 anos.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Um número importante para entender o crescimento da população idosa é a razão de dependência total, que leva em conta o quociente de pessoas economicamente dependentes e o de potencialmente ativas, dividido entre dependência de jovens e dependência de idosos. Entre 2002 e 2012 aumentou de 14,9 para 19,6 a razão de pessoas de 60 anos ou mais para cada grupo em idade potencialmente ativa. A expectativa é que esse número triplique nos próximos 50 anos, chegando a 63,2 pessoas de 60 anos ou mais para cada 100 em idade potencialmente ativa em 2060.</w:t>
      </w:r>
    </w:p>
    <w:p w:rsidR="00E703EF" w:rsidRPr="00D27D99" w:rsidRDefault="00E703EF" w:rsidP="00E703E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Os números do IBGE mostram ainda que a principal fonte de rendimento dos idosos de 60 anos ou mais foi a aposentadoria ou a pensão, equivalendo a 66,2%, e chegando a 74,7% no caso do grupo de 65 anos ou mais. A coordenadora da pesquisa, Ana Lúcia Saboia, destaca a necessidade de atenção a está mudança na composição da população. “Hoje em dia a população de idosos que recebe benefícios é muito expressiva, grande parte recebe contribuições de transferência de renda. Os trabalhadores (que irão se aposentar no futuro e em tem carteira assinada) têm mais garantias. O sistema previdenciário tem que estar atento ao envelhecimento”, afirma. </w:t>
      </w:r>
    </w:p>
    <w:p w:rsidR="00E703EF" w:rsidRPr="00D27D99" w:rsidRDefault="00E703EF" w:rsidP="00E703E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Disponível em: &lt;http://noticias.terra.com.br/brasil/brasil-vai-se-tornar-um-pais-de-idosos-ja-em-2030-diz-ibge,91eb879aef2a2410VgnVCM10000098cceb0aRCRD.html&gt;. Acesso em: 10 out. 2018.</w:t>
      </w:r>
    </w:p>
    <w:p w:rsidR="00E703EF" w:rsidRDefault="00E703EF" w:rsidP="00E703EF"/>
    <w:sectPr w:rsidR="00E703EF" w:rsidSect="00E703E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A1" w:rsidRDefault="00BC40A1" w:rsidP="008108F2">
      <w:pPr>
        <w:spacing w:after="0" w:line="240" w:lineRule="auto"/>
      </w:pPr>
      <w:r>
        <w:separator/>
      </w:r>
    </w:p>
  </w:endnote>
  <w:endnote w:type="continuationSeparator" w:id="0">
    <w:p w:rsidR="00BC40A1" w:rsidRDefault="00BC40A1" w:rsidP="008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A1" w:rsidRDefault="00BC40A1" w:rsidP="008108F2">
      <w:pPr>
        <w:spacing w:after="0" w:line="240" w:lineRule="auto"/>
      </w:pPr>
      <w:r>
        <w:separator/>
      </w:r>
    </w:p>
  </w:footnote>
  <w:footnote w:type="continuationSeparator" w:id="0">
    <w:p w:rsidR="00BC40A1" w:rsidRDefault="00BC40A1" w:rsidP="0081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860"/>
    <w:multiLevelType w:val="hybridMultilevel"/>
    <w:tmpl w:val="D742A1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59DB"/>
    <w:multiLevelType w:val="hybridMultilevel"/>
    <w:tmpl w:val="B9E40C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CF4"/>
    <w:multiLevelType w:val="hybridMultilevel"/>
    <w:tmpl w:val="DB3294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D70"/>
    <w:multiLevelType w:val="hybridMultilevel"/>
    <w:tmpl w:val="4C5A96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3CDA"/>
    <w:multiLevelType w:val="hybridMultilevel"/>
    <w:tmpl w:val="50CAAC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141ED"/>
    <w:multiLevelType w:val="hybridMultilevel"/>
    <w:tmpl w:val="E9120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E0362"/>
    <w:multiLevelType w:val="hybridMultilevel"/>
    <w:tmpl w:val="0EFEAB1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2864EF"/>
    <w:multiLevelType w:val="hybridMultilevel"/>
    <w:tmpl w:val="E050FC2C"/>
    <w:lvl w:ilvl="0" w:tplc="EE282C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5F3DD6"/>
    <w:multiLevelType w:val="hybridMultilevel"/>
    <w:tmpl w:val="FD1CA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2"/>
    <w:rsid w:val="001279C0"/>
    <w:rsid w:val="00205312"/>
    <w:rsid w:val="00585EE6"/>
    <w:rsid w:val="006845FA"/>
    <w:rsid w:val="00685950"/>
    <w:rsid w:val="008108F2"/>
    <w:rsid w:val="00862D5F"/>
    <w:rsid w:val="00884909"/>
    <w:rsid w:val="00AB0858"/>
    <w:rsid w:val="00AD74CE"/>
    <w:rsid w:val="00B325C6"/>
    <w:rsid w:val="00BC40A1"/>
    <w:rsid w:val="00E703EF"/>
    <w:rsid w:val="00E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05D1-A682-4A79-AD6C-A0FB567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312"/>
  </w:style>
  <w:style w:type="table" w:styleId="Tabelacomgrade">
    <w:name w:val="Table Grid"/>
    <w:basedOn w:val="Tabelanormal"/>
    <w:uiPriority w:val="39"/>
    <w:rsid w:val="0020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1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8F2"/>
  </w:style>
  <w:style w:type="paragraph" w:styleId="PargrafodaLista">
    <w:name w:val="List Paragraph"/>
    <w:basedOn w:val="Normal"/>
    <w:uiPriority w:val="34"/>
    <w:qFormat/>
    <w:rsid w:val="00E703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03EF"/>
    <w:rPr>
      <w:b/>
      <w:bCs/>
    </w:rPr>
  </w:style>
  <w:style w:type="character" w:customStyle="1" w:styleId="marker">
    <w:name w:val="marker"/>
    <w:basedOn w:val="Fontepargpadro"/>
    <w:rsid w:val="00E703EF"/>
  </w:style>
  <w:style w:type="character" w:styleId="nfase">
    <w:name w:val="Emphasis"/>
    <w:basedOn w:val="Fontepargpadro"/>
    <w:uiPriority w:val="20"/>
    <w:qFormat/>
    <w:rsid w:val="00E703EF"/>
    <w:rPr>
      <w:i/>
      <w:iCs/>
    </w:rPr>
  </w:style>
  <w:style w:type="paragraph" w:styleId="SemEspaamento">
    <w:name w:val="No Spacing"/>
    <w:uiPriority w:val="1"/>
    <w:qFormat/>
    <w:rsid w:val="00E70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4527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2</cp:revision>
  <dcterms:created xsi:type="dcterms:W3CDTF">2020-04-30T03:57:00Z</dcterms:created>
  <dcterms:modified xsi:type="dcterms:W3CDTF">2020-04-30T03:57:00Z</dcterms:modified>
</cp:coreProperties>
</file>