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F2" w:rsidRDefault="008108F2" w:rsidP="008108F2">
      <w:pPr>
        <w:pStyle w:val="Cabealho"/>
        <w:jc w:val="center"/>
      </w:pPr>
      <w:r>
        <w:tab/>
      </w:r>
      <w:r>
        <w:rPr>
          <w:noProof/>
          <w:lang w:eastAsia="pt-BR"/>
        </w:rPr>
        <w:drawing>
          <wp:inline distT="0" distB="0" distL="0" distR="0" wp14:anchorId="1B909C7C" wp14:editId="15D0126C">
            <wp:extent cx="828791" cy="676369"/>
            <wp:effectExtent l="0" t="0" r="952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v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A5F76C0" wp14:editId="6B5B8275">
                <wp:extent cx="5695950" cy="628650"/>
                <wp:effectExtent l="19050" t="19050" r="19050" b="19050"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28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8F2" w:rsidRPr="00DE7838" w:rsidRDefault="008108F2" w:rsidP="00810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7838">
                              <w:rPr>
                                <w:b/>
                              </w:rPr>
                              <w:t>Colégio Leonardo da Vinci</w:t>
                            </w:r>
                          </w:p>
                          <w:p w:rsidR="008108F2" w:rsidRPr="00DE7838" w:rsidRDefault="008108F2" w:rsidP="00810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7838">
                              <w:rPr>
                                <w:b/>
                              </w:rPr>
                              <w:t>Aluno: 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5F76C0" id="Retângulo de cantos arredondados 1" o:spid="_x0000_s1026" style="width:448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" fillcolor="#deeaf6 [660]" strokecolor="black [3213]" strokeweight="2.25pt">
                <v:stroke joinstyle="miter"/>
                <v:textbox>
                  <w:txbxContent>
                    <w:p w:rsidR="008108F2" w:rsidRPr="00DE7838" w:rsidRDefault="008108F2" w:rsidP="008108F2">
                      <w:pPr>
                        <w:jc w:val="center"/>
                        <w:rPr>
                          <w:b/>
                        </w:rPr>
                      </w:pPr>
                      <w:r w:rsidRPr="00DE7838">
                        <w:rPr>
                          <w:b/>
                        </w:rPr>
                        <w:t>Colégio Leonardo da Vinci</w:t>
                      </w:r>
                    </w:p>
                    <w:p w:rsidR="008108F2" w:rsidRPr="00DE7838" w:rsidRDefault="008108F2" w:rsidP="008108F2">
                      <w:pPr>
                        <w:jc w:val="center"/>
                        <w:rPr>
                          <w:b/>
                        </w:rPr>
                      </w:pPr>
                      <w:r w:rsidRPr="00DE7838">
                        <w:rPr>
                          <w:b/>
                        </w:rPr>
                        <w:t>Aluno: _______________________________________________________________________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05312" w:rsidRDefault="00205312" w:rsidP="001279C0">
      <w:pPr>
        <w:tabs>
          <w:tab w:val="left" w:pos="7785"/>
        </w:tabs>
        <w:jc w:val="center"/>
      </w:pPr>
    </w:p>
    <w:p w:rsidR="008108F2" w:rsidRPr="00205312" w:rsidRDefault="00205312" w:rsidP="00205312">
      <w:pPr>
        <w:jc w:val="center"/>
        <w:rPr>
          <w:b/>
          <w:sz w:val="32"/>
        </w:rPr>
      </w:pPr>
      <w:r w:rsidRPr="00205312">
        <w:rPr>
          <w:b/>
          <w:sz w:val="32"/>
        </w:rPr>
        <w:t xml:space="preserve">ATIVIDADES DE REFORÇO – </w:t>
      </w:r>
      <w:r w:rsidR="00F63A4E">
        <w:rPr>
          <w:b/>
          <w:sz w:val="32"/>
        </w:rPr>
        <w:t>1ª SÉRIE</w:t>
      </w:r>
    </w:p>
    <w:p w:rsidR="00205312" w:rsidRDefault="008108F2" w:rsidP="00205312">
      <w:pPr>
        <w:jc w:val="center"/>
      </w:pPr>
      <w:r w:rsidRPr="00205312">
        <w:rPr>
          <w:b/>
          <w:sz w:val="32"/>
        </w:rPr>
        <w:t>SEMANA 1</w:t>
      </w:r>
    </w:p>
    <w:p w:rsidR="00205312" w:rsidRDefault="00205312" w:rsidP="00205312">
      <w:pPr>
        <w:jc w:val="center"/>
      </w:pPr>
    </w:p>
    <w:p w:rsidR="00F63A4E" w:rsidRDefault="001279C0">
      <w:pPr>
        <w:sectPr w:rsidR="00F63A4E" w:rsidSect="008108F2">
          <w:pgSz w:w="11906" w:h="16838"/>
          <w:pgMar w:top="720" w:right="720" w:bottom="720" w:left="72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8108F2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2190750</wp:posOffset>
            </wp:positionV>
            <wp:extent cx="6657975" cy="5445125"/>
            <wp:effectExtent l="0" t="0" r="9525" b="3175"/>
            <wp:wrapSquare wrapText="bothSides"/>
            <wp:docPr id="3" name="Imagem 3" descr="C:\Users\thiago\Desktop\Aulas EAD\0. Modelos\conceito-de-escritorio-em-casa-mulher-trabalhando-em-casa-estudante-ou-freelancer_113065-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ago\Desktop\Aulas EAD\0. Modelos\conceito-de-escritorio-em-casa-mulher-trabalhando-em-casa-estudante-ou-freelancer_113065-5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4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312">
        <w:br w:type="page"/>
      </w:r>
    </w:p>
    <w:tbl>
      <w:tblPr>
        <w:tblStyle w:val="Tabelacomgrade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1279C0">
        <w:tc>
          <w:tcPr>
            <w:tcW w:w="5000" w:type="pct"/>
            <w:shd w:val="clear" w:color="auto" w:fill="0070C0"/>
          </w:tcPr>
          <w:p w:rsidR="00205312" w:rsidRPr="00F63A4E" w:rsidRDefault="00205312" w:rsidP="00F63A4E">
            <w:pPr>
              <w:shd w:val="clear" w:color="auto" w:fill="FFFFFF" w:themeFill="background1"/>
              <w:jc w:val="center"/>
            </w:pPr>
            <w:r w:rsidRPr="00F63A4E">
              <w:lastRenderedPageBreak/>
              <w:t>LÍNGUA PORTUGUESA</w:t>
            </w:r>
          </w:p>
        </w:tc>
      </w:tr>
    </w:tbl>
    <w:p w:rsidR="00701BCC" w:rsidRPr="00B62E20" w:rsidRDefault="00701BCC" w:rsidP="00701BCC">
      <w:r w:rsidRPr="00B62E20">
        <w:t>Questão 1</w:t>
      </w:r>
    </w:p>
    <w:p w:rsidR="00701BCC" w:rsidRPr="00B62E20" w:rsidRDefault="00701BCC" w:rsidP="00701BCC">
      <w:r w:rsidRPr="00B62E20">
        <w:rPr>
          <w:b/>
          <w:bCs/>
          <w:shd w:val="clear" w:color="auto" w:fill="FFFFFF"/>
        </w:rPr>
        <w:t>(PUC-SP)</w:t>
      </w:r>
      <w:r w:rsidRPr="00B62E20">
        <w:rPr>
          <w:shd w:val="clear" w:color="auto" w:fill="FFFFFF"/>
        </w:rPr>
        <w:t> Nas palavras enquanto, queimar, folhas, hábil e grossa, constatamos a seguinte sequência de letras e fonemas:</w:t>
      </w:r>
      <w:r w:rsidRPr="00B62E20">
        <w:br/>
      </w:r>
      <w:r w:rsidRPr="00B62E20">
        <w:br/>
      </w:r>
      <w:r w:rsidRPr="00B62E20">
        <w:rPr>
          <w:shd w:val="clear" w:color="auto" w:fill="FFFFFF"/>
        </w:rPr>
        <w:t>a) 8 - 7, 7 - 6, 6 - 5, 5 - 4, 6 - 5</w:t>
      </w:r>
      <w:r w:rsidRPr="00B62E20">
        <w:br/>
      </w:r>
      <w:r w:rsidRPr="00B62E20">
        <w:rPr>
          <w:shd w:val="clear" w:color="auto" w:fill="FFFFFF"/>
        </w:rPr>
        <w:t>b) 7 - 6, 6 - 5, 5 - 5, 5 - 5, 5 - 5</w:t>
      </w:r>
      <w:r w:rsidRPr="00B62E20">
        <w:br/>
      </w:r>
      <w:r w:rsidRPr="00B62E20">
        <w:rPr>
          <w:shd w:val="clear" w:color="auto" w:fill="FFFFFF"/>
        </w:rPr>
        <w:t>c) 8 - 6, 7 - 5, 6 - 4, 5 - 4, 5 - 4</w:t>
      </w:r>
      <w:r w:rsidRPr="00B62E20">
        <w:br/>
      </w:r>
      <w:r w:rsidRPr="00B62E20">
        <w:rPr>
          <w:shd w:val="clear" w:color="auto" w:fill="FFFFFF"/>
        </w:rPr>
        <w:t>d) 8 - 6, 7 - 6, 6 - 5, 5 - 4, 6 - 5</w:t>
      </w:r>
      <w:r w:rsidRPr="00B62E20">
        <w:br/>
      </w:r>
      <w:r w:rsidRPr="00B62E20">
        <w:rPr>
          <w:shd w:val="clear" w:color="auto" w:fill="FFFFFF"/>
        </w:rPr>
        <w:t>e) 8 - 5, 7 - 6, 6 - 5, 5 -  5, 5 - 5</w:t>
      </w:r>
    </w:p>
    <w:p w:rsidR="00701BCC" w:rsidRPr="00B62E20" w:rsidRDefault="00701BCC" w:rsidP="00701BCC">
      <w:r w:rsidRPr="00B62E20">
        <w:t>Questão 2</w:t>
      </w:r>
    </w:p>
    <w:p w:rsidR="00701BCC" w:rsidRPr="00B62E20" w:rsidRDefault="00701BCC" w:rsidP="00701BCC">
      <w:r w:rsidRPr="00B62E20">
        <w:rPr>
          <w:b/>
          <w:bCs/>
          <w:shd w:val="clear" w:color="auto" w:fill="FFFFFF"/>
        </w:rPr>
        <w:t>(ACAFE-SC)</w:t>
      </w:r>
      <w:r w:rsidRPr="00B62E20">
        <w:rPr>
          <w:shd w:val="clear" w:color="auto" w:fill="FFFFFF"/>
        </w:rPr>
        <w:t> Assinale, na sequência abaixo, a alternativa em que todas as palavras possuem dígrafos:</w:t>
      </w:r>
      <w:r w:rsidRPr="00B62E20">
        <w:br/>
      </w:r>
      <w:r w:rsidRPr="00B62E20">
        <w:br/>
      </w:r>
      <w:r w:rsidRPr="00B62E20">
        <w:rPr>
          <w:shd w:val="clear" w:color="auto" w:fill="FFFFFF"/>
        </w:rPr>
        <w:t>a) histórias, impossível, máscaras</w:t>
      </w:r>
      <w:r w:rsidRPr="00B62E20">
        <w:br/>
      </w:r>
      <w:r w:rsidRPr="00B62E20">
        <w:rPr>
          <w:shd w:val="clear" w:color="auto" w:fill="FFFFFF"/>
        </w:rPr>
        <w:t>b) senhor, disse, achado</w:t>
      </w:r>
      <w:r w:rsidRPr="00B62E20">
        <w:br/>
      </w:r>
      <w:r w:rsidRPr="00B62E20">
        <w:rPr>
          <w:shd w:val="clear" w:color="auto" w:fill="FFFFFF"/>
        </w:rPr>
        <w:t>c) passarinhos, ergueu, piedade</w:t>
      </w:r>
      <w:r w:rsidRPr="00B62E20">
        <w:br/>
      </w:r>
      <w:r w:rsidRPr="00B62E20">
        <w:rPr>
          <w:shd w:val="clear" w:color="auto" w:fill="FFFFFF"/>
        </w:rPr>
        <w:t>d) errante, abelhas, janela</w:t>
      </w:r>
      <w:r w:rsidRPr="00B62E20">
        <w:br/>
      </w:r>
      <w:r w:rsidRPr="00B62E20">
        <w:rPr>
          <w:shd w:val="clear" w:color="auto" w:fill="FFFFFF"/>
        </w:rPr>
        <w:t>e) homem, caverna, velhacos</w:t>
      </w:r>
    </w:p>
    <w:p w:rsidR="00701BCC" w:rsidRPr="00B62E20" w:rsidRDefault="00701BCC" w:rsidP="00701BCC">
      <w:r w:rsidRPr="00B62E20">
        <w:t>Questão 3</w:t>
      </w:r>
    </w:p>
    <w:p w:rsidR="00701BCC" w:rsidRPr="00B62E20" w:rsidRDefault="00701BCC" w:rsidP="00701BCC">
      <w:pPr>
        <w:rPr>
          <w:shd w:val="clear" w:color="auto" w:fill="FFFFFF"/>
        </w:rPr>
      </w:pPr>
      <w:r w:rsidRPr="00B62E20">
        <w:rPr>
          <w:b/>
          <w:bCs/>
          <w:shd w:val="clear" w:color="auto" w:fill="FFFFFF"/>
        </w:rPr>
        <w:t>(FASP)</w:t>
      </w:r>
      <w:r w:rsidRPr="00B62E20">
        <w:rPr>
          <w:shd w:val="clear" w:color="auto" w:fill="FFFFFF"/>
        </w:rPr>
        <w:t> Indique a alternativa cuja sequência de vocábulos apresenta, na mesma ordem, o seguinte: ditongo, hiato, hiato, ditongo:</w:t>
      </w:r>
      <w:r w:rsidRPr="00B62E20">
        <w:br/>
      </w:r>
      <w:r w:rsidRPr="00B62E20">
        <w:rPr>
          <w:shd w:val="clear" w:color="auto" w:fill="FFFFFF"/>
        </w:rPr>
        <w:t>a) jamais, Deus, luar, dai</w:t>
      </w:r>
      <w:r w:rsidRPr="00B62E20">
        <w:br/>
      </w:r>
      <w:r w:rsidRPr="00B62E20">
        <w:rPr>
          <w:shd w:val="clear" w:color="auto" w:fill="FFFFFF"/>
        </w:rPr>
        <w:t>b) joias, fluir, jesuíta, fogaréu</w:t>
      </w:r>
      <w:r w:rsidRPr="00B62E20">
        <w:br/>
      </w:r>
      <w:r w:rsidRPr="00B62E20">
        <w:rPr>
          <w:shd w:val="clear" w:color="auto" w:fill="FFFFFF"/>
        </w:rPr>
        <w:t>d) ódio, saguão, leal, poeira</w:t>
      </w:r>
      <w:r w:rsidRPr="00B62E20">
        <w:br/>
      </w:r>
      <w:r w:rsidRPr="00B62E20">
        <w:rPr>
          <w:shd w:val="clear" w:color="auto" w:fill="FFFFFF"/>
        </w:rPr>
        <w:t>d) quais, fugiu, caiu, história</w:t>
      </w:r>
      <w:r w:rsidRPr="00B62E20">
        <w:br/>
      </w:r>
      <w:r w:rsidRPr="00B62E20">
        <w:rPr>
          <w:shd w:val="clear" w:color="auto" w:fill="FFFFFF"/>
        </w:rPr>
        <w:t>e) órgão, dia, açaí, rua</w:t>
      </w:r>
    </w:p>
    <w:p w:rsidR="00701BCC" w:rsidRPr="00B62E20" w:rsidRDefault="00701BCC" w:rsidP="00701BCC">
      <w:r w:rsidRPr="00B62E20">
        <w:t>Questão 4</w:t>
      </w:r>
    </w:p>
    <w:p w:rsidR="00701BCC" w:rsidRPr="00B62E20" w:rsidRDefault="00701BCC" w:rsidP="00701BCC">
      <w:r w:rsidRPr="00B62E20">
        <w:rPr>
          <w:b/>
          <w:bCs/>
          <w:shd w:val="clear" w:color="auto" w:fill="FFFFFF"/>
        </w:rPr>
        <w:t> (PUC-SP)</w:t>
      </w:r>
      <w:r w:rsidRPr="00B62E20">
        <w:rPr>
          <w:shd w:val="clear" w:color="auto" w:fill="FFFFFF"/>
        </w:rPr>
        <w:t> Assinale a alternativa que apresenta tritongo, hiato, ditongo crescente, e dígrafo:</w:t>
      </w:r>
      <w:r w:rsidRPr="00B62E20">
        <w:br/>
      </w:r>
      <w:r w:rsidRPr="00B62E20">
        <w:rPr>
          <w:shd w:val="clear" w:color="auto" w:fill="FFFFFF"/>
        </w:rPr>
        <w:t>a) quais, saúde, perdoe, álcool</w:t>
      </w:r>
      <w:r w:rsidRPr="00B62E20">
        <w:br/>
      </w:r>
      <w:r w:rsidRPr="00B62E20">
        <w:rPr>
          <w:shd w:val="clear" w:color="auto" w:fill="FFFFFF"/>
        </w:rPr>
        <w:t>b) cruéis, mauzinho, quais, psique</w:t>
      </w:r>
      <w:r w:rsidRPr="00B62E20">
        <w:br/>
      </w:r>
      <w:r w:rsidRPr="00B62E20">
        <w:rPr>
          <w:shd w:val="clear" w:color="auto" w:fill="FFFFFF"/>
        </w:rPr>
        <w:t>c) quão, mais, mandiú, quieto</w:t>
      </w:r>
      <w:r w:rsidRPr="00B62E20">
        <w:br/>
      </w:r>
      <w:r w:rsidRPr="00B62E20">
        <w:rPr>
          <w:shd w:val="clear" w:color="auto" w:fill="FFFFFF"/>
        </w:rPr>
        <w:t>d) aguei, caos, mágoa, chato</w:t>
      </w:r>
    </w:p>
    <w:p w:rsidR="00701BCC" w:rsidRPr="00B62E20" w:rsidRDefault="00701BCC" w:rsidP="00701BCC">
      <w:r w:rsidRPr="00B62E20">
        <w:t>Questão 5</w:t>
      </w:r>
    </w:p>
    <w:p w:rsidR="00701BCC" w:rsidRPr="00B62E20" w:rsidRDefault="00701BCC" w:rsidP="00701BCC">
      <w:r w:rsidRPr="00B62E20">
        <w:rPr>
          <w:b/>
          <w:bCs/>
          <w:shd w:val="clear" w:color="auto" w:fill="FFFFFF"/>
        </w:rPr>
        <w:t>(F. Caxias do Sul-RS)</w:t>
      </w:r>
      <w:r w:rsidRPr="00B62E20">
        <w:rPr>
          <w:shd w:val="clear" w:color="auto" w:fill="FFFFFF"/>
        </w:rPr>
        <w:t> A alternativa em que, nas três palavras, há um ditongo decrescente é:</w:t>
      </w:r>
      <w:r w:rsidRPr="00B62E20">
        <w:br/>
      </w:r>
      <w:r w:rsidRPr="00B62E20">
        <w:br/>
      </w:r>
      <w:r w:rsidRPr="00B62E20">
        <w:rPr>
          <w:shd w:val="clear" w:color="auto" w:fill="FFFFFF"/>
        </w:rPr>
        <w:t>a) água, série, memória</w:t>
      </w:r>
      <w:r w:rsidRPr="00B62E20">
        <w:br/>
      </w:r>
      <w:r w:rsidRPr="00B62E20">
        <w:rPr>
          <w:shd w:val="clear" w:color="auto" w:fill="FFFFFF"/>
        </w:rPr>
        <w:t>b) coração, razão, paciência</w:t>
      </w:r>
      <w:r w:rsidRPr="00B62E20">
        <w:br/>
      </w:r>
      <w:r w:rsidRPr="00B62E20">
        <w:rPr>
          <w:shd w:val="clear" w:color="auto" w:fill="FFFFFF"/>
        </w:rPr>
        <w:t>c) joia, véu, área</w:t>
      </w:r>
      <w:r w:rsidRPr="00B62E20">
        <w:br/>
      </w:r>
      <w:r w:rsidRPr="00B62E20">
        <w:rPr>
          <w:shd w:val="clear" w:color="auto" w:fill="FFFFFF"/>
        </w:rPr>
        <w:t>d) balaio, veraneio, ciência</w:t>
      </w:r>
      <w:r w:rsidRPr="00B62E20">
        <w:br/>
      </w:r>
      <w:r w:rsidRPr="00B62E20">
        <w:rPr>
          <w:shd w:val="clear" w:color="auto" w:fill="FFFFFF"/>
        </w:rPr>
        <w:t>e) apoio, gratuito, fluido</w:t>
      </w:r>
    </w:p>
    <w:p w:rsidR="00205312" w:rsidRPr="00F63A4E" w:rsidRDefault="00205312" w:rsidP="00F63A4E">
      <w:pPr>
        <w:shd w:val="clear" w:color="auto" w:fill="FFFFFF" w:themeFill="background1"/>
      </w:pPr>
    </w:p>
    <w:tbl>
      <w:tblPr>
        <w:tblStyle w:val="Tabelacomgrade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7E6762">
        <w:tc>
          <w:tcPr>
            <w:tcW w:w="5000" w:type="pct"/>
            <w:shd w:val="clear" w:color="auto" w:fill="0070C0"/>
          </w:tcPr>
          <w:p w:rsidR="00F63A4E" w:rsidRPr="00F63A4E" w:rsidRDefault="00F63A4E" w:rsidP="00F63A4E">
            <w:pPr>
              <w:shd w:val="clear" w:color="auto" w:fill="FFFFFF" w:themeFill="background1"/>
              <w:jc w:val="center"/>
            </w:pPr>
            <w:r w:rsidRPr="00F63A4E">
              <w:t>L</w:t>
            </w:r>
            <w:r>
              <w:t>ITERATURA</w:t>
            </w:r>
          </w:p>
        </w:tc>
      </w:tr>
    </w:tbl>
    <w:p w:rsidR="00701BCC" w:rsidRPr="00AB6E9F" w:rsidRDefault="00701BCC" w:rsidP="00701BCC">
      <w:r w:rsidRPr="00AB6E9F">
        <w:t>Questão 1</w:t>
      </w:r>
    </w:p>
    <w:p w:rsidR="00701BCC" w:rsidRPr="00AB6E9F" w:rsidRDefault="00701BCC" w:rsidP="00701BCC">
      <w:r w:rsidRPr="00AB6E9F">
        <w:rPr>
          <w:rStyle w:val="fontstyle0"/>
          <w:bdr w:val="none" w:sz="0" w:space="0" w:color="auto" w:frame="1"/>
        </w:rPr>
        <w:t>(UERJ)</w:t>
      </w:r>
      <w:r w:rsidRPr="00AB6E9F">
        <w:rPr>
          <w:bdr w:val="none" w:sz="0" w:space="0" w:color="auto" w:frame="1"/>
        </w:rPr>
        <w:t xml:space="preserve"> </w:t>
      </w:r>
      <w:r w:rsidRPr="00AB6E9F">
        <w:rPr>
          <w:rStyle w:val="fontstyle0"/>
          <w:bdr w:val="none" w:sz="0" w:space="0" w:color="auto" w:frame="1"/>
        </w:rPr>
        <w:t>Este trecho faz parte do início de um conto. Seu narrador alerta o leitor para o caráter ficcional do relato que passará a ler.</w:t>
      </w:r>
      <w:r w:rsidRPr="00AB6E9F">
        <w:rPr>
          <w:bdr w:val="none" w:sz="0" w:space="0" w:color="auto" w:frame="1"/>
        </w:rPr>
        <w:t xml:space="preserve"> </w:t>
      </w:r>
      <w:r w:rsidRPr="00AB6E9F">
        <w:rPr>
          <w:rStyle w:val="fontstyle0"/>
          <w:bdr w:val="none" w:sz="0" w:space="0" w:color="auto" w:frame="1"/>
        </w:rPr>
        <w:t>Isso se dá por meio do seguinte recurso:</w:t>
      </w:r>
      <w:r w:rsidRPr="00AB6E9F">
        <w:rPr>
          <w:bdr w:val="none" w:sz="0" w:space="0" w:color="auto" w:frame="1"/>
        </w:rPr>
        <w:br/>
      </w:r>
      <w:r w:rsidRPr="00AB6E9F">
        <w:rPr>
          <w:rStyle w:val="fontstyle0"/>
          <w:bdr w:val="none" w:sz="0" w:space="0" w:color="auto" w:frame="1"/>
        </w:rPr>
        <w:t>a) assumir uma história sem princípio, meio e fim</w:t>
      </w:r>
      <w:r w:rsidRPr="00AB6E9F">
        <w:rPr>
          <w:bdr w:val="none" w:sz="0" w:space="0" w:color="auto" w:frame="1"/>
        </w:rPr>
        <w:br/>
      </w:r>
      <w:r w:rsidRPr="00AB6E9F">
        <w:rPr>
          <w:rStyle w:val="fontstyle0"/>
          <w:bdr w:val="none" w:sz="0" w:space="0" w:color="auto" w:frame="1"/>
        </w:rPr>
        <w:t>b) construir uma frase longa com ritmo fluente de narrativa</w:t>
      </w:r>
      <w:r w:rsidRPr="00AB6E9F">
        <w:rPr>
          <w:bdr w:val="none" w:sz="0" w:space="0" w:color="auto" w:frame="1"/>
        </w:rPr>
        <w:br/>
      </w:r>
      <w:r w:rsidRPr="00AB6E9F">
        <w:rPr>
          <w:rStyle w:val="fontstyle0"/>
          <w:bdr w:val="none" w:sz="0" w:space="0" w:color="auto" w:frame="1"/>
        </w:rPr>
        <w:t>c) usar o </w:t>
      </w:r>
      <w:hyperlink r:id="rId9" w:tooltip="verbo" w:history="1">
        <w:r w:rsidRPr="00AB6E9F">
          <w:rPr>
            <w:rStyle w:val="Hyperlink"/>
            <w:color w:val="auto"/>
            <w:u w:val="none"/>
            <w:bdr w:val="none" w:sz="0" w:space="0" w:color="auto" w:frame="1"/>
          </w:rPr>
          <w:t>verbo</w:t>
        </w:r>
      </w:hyperlink>
      <w:r w:rsidRPr="00AB6E9F">
        <w:rPr>
          <w:rStyle w:val="fontstyle0"/>
          <w:bdr w:val="none" w:sz="0" w:space="0" w:color="auto" w:frame="1"/>
        </w:rPr>
        <w:t> supor como marca de início dos acontecimentos</w:t>
      </w:r>
      <w:r w:rsidRPr="00AB6E9F">
        <w:rPr>
          <w:bdr w:val="none" w:sz="0" w:space="0" w:color="auto" w:frame="1"/>
        </w:rPr>
        <w:br/>
      </w:r>
      <w:r w:rsidRPr="00AB6E9F">
        <w:rPr>
          <w:rStyle w:val="fontstyle0"/>
          <w:bdr w:val="none" w:sz="0" w:space="0" w:color="auto" w:frame="1"/>
        </w:rPr>
        <w:t>d) sugerir o Tempo e a Eternidade como metáforas humanizadas</w:t>
      </w:r>
    </w:p>
    <w:p w:rsidR="00701BCC" w:rsidRPr="00AB6E9F" w:rsidRDefault="00701BCC" w:rsidP="00701BCC">
      <w:r w:rsidRPr="00AB6E9F">
        <w:t xml:space="preserve"> </w:t>
      </w:r>
    </w:p>
    <w:p w:rsidR="00701BCC" w:rsidRPr="00AB6E9F" w:rsidRDefault="00701BCC" w:rsidP="00701BCC">
      <w:r w:rsidRPr="00AB6E9F">
        <w:t>Questão 2</w:t>
      </w:r>
    </w:p>
    <w:p w:rsidR="00701BCC" w:rsidRPr="00AB6E9F" w:rsidRDefault="00701BCC" w:rsidP="00701BCC">
      <w:r w:rsidRPr="00AB6E9F">
        <w:rPr>
          <w:rStyle w:val="fontstyle0"/>
          <w:bdr w:val="none" w:sz="0" w:space="0" w:color="auto" w:frame="1"/>
          <w:shd w:val="clear" w:color="auto" w:fill="FFFFFF"/>
        </w:rPr>
        <w:t>(UERJ)</w:t>
      </w:r>
      <w:r w:rsidRPr="00AB6E9F">
        <w:rPr>
          <w:bdr w:val="none" w:sz="0" w:space="0" w:color="auto" w:frame="1"/>
          <w:shd w:val="clear" w:color="auto" w:fill="FFFFFF"/>
        </w:rPr>
        <w:t xml:space="preserve"> </w:t>
      </w:r>
      <w:r w:rsidRPr="00AB6E9F">
        <w:rPr>
          <w:rStyle w:val="fontstyle0"/>
          <w:bdr w:val="none" w:sz="0" w:space="0" w:color="auto" w:frame="1"/>
          <w:shd w:val="clear" w:color="auto" w:fill="FFFFFF"/>
        </w:rPr>
        <w:t>O início do conto </w:t>
      </w:r>
      <w:r w:rsidRPr="00AB6E9F">
        <w:rPr>
          <w:rStyle w:val="fontstyle2"/>
          <w:bdr w:val="none" w:sz="0" w:space="0" w:color="auto" w:frame="1"/>
          <w:shd w:val="clear" w:color="auto" w:fill="FFFFFF"/>
        </w:rPr>
        <w:t>Sonata </w:t>
      </w:r>
      <w:r w:rsidRPr="00AB6E9F">
        <w:rPr>
          <w:rStyle w:val="fontstyle0"/>
          <w:bdr w:val="none" w:sz="0" w:space="0" w:color="auto" w:frame="1"/>
          <w:shd w:val="clear" w:color="auto" w:fill="FFFFFF"/>
        </w:rPr>
        <w:t>estabelece as referências para categorias importantes da narrativa. As categorias de tempo, </w:t>
      </w:r>
      <w:hyperlink r:id="rId10" w:tooltip="espaço" w:history="1">
        <w:r w:rsidRPr="00AB6E9F">
          <w:rPr>
            <w:rStyle w:val="Hyperlink"/>
            <w:color w:val="auto"/>
            <w:u w:val="none"/>
            <w:bdr w:val="none" w:sz="0" w:space="0" w:color="auto" w:frame="1"/>
          </w:rPr>
          <w:t>espaço</w:t>
        </w:r>
      </w:hyperlink>
      <w:r w:rsidRPr="00AB6E9F">
        <w:rPr>
          <w:rStyle w:val="fontstyle0"/>
          <w:bdr w:val="none" w:sz="0" w:space="0" w:color="auto" w:frame="1"/>
          <w:shd w:val="clear" w:color="auto" w:fill="FFFFFF"/>
        </w:rPr>
        <w:t> e o caráter do personagem-narrador são delimitados, respectivamente, pelos seguintes elementos do texto:</w:t>
      </w:r>
      <w:r w:rsidRPr="00AB6E9F">
        <w:rPr>
          <w:bdr w:val="none" w:sz="0" w:space="0" w:color="auto" w:frame="1"/>
          <w:shd w:val="clear" w:color="auto" w:fill="FFFFFF"/>
        </w:rPr>
        <w:br/>
      </w:r>
      <w:r w:rsidRPr="00AB6E9F">
        <w:rPr>
          <w:rStyle w:val="fontstyle0"/>
          <w:bdr w:val="none" w:sz="0" w:space="0" w:color="auto" w:frame="1"/>
          <w:shd w:val="clear" w:color="auto" w:fill="FFFFFF"/>
        </w:rPr>
        <w:t>a) outono, ruas, piano</w:t>
      </w:r>
      <w:r w:rsidRPr="00AB6E9F">
        <w:rPr>
          <w:bdr w:val="none" w:sz="0" w:space="0" w:color="auto" w:frame="1"/>
          <w:shd w:val="clear" w:color="auto" w:fill="FFFFFF"/>
        </w:rPr>
        <w:br/>
      </w:r>
      <w:r w:rsidRPr="00AB6E9F">
        <w:rPr>
          <w:rStyle w:val="fontstyle0"/>
          <w:bdr w:val="none" w:sz="0" w:space="0" w:color="auto" w:frame="1"/>
          <w:shd w:val="clear" w:color="auto" w:fill="FFFFFF"/>
        </w:rPr>
        <w:t>b) tempo, rio sem nascentes, barco</w:t>
      </w:r>
      <w:r w:rsidRPr="00AB6E9F">
        <w:rPr>
          <w:bdr w:val="none" w:sz="0" w:space="0" w:color="auto" w:frame="1"/>
          <w:shd w:val="clear" w:color="auto" w:fill="FFFFFF"/>
        </w:rPr>
        <w:br/>
      </w:r>
      <w:r w:rsidRPr="00AB6E9F">
        <w:rPr>
          <w:rStyle w:val="fontstyle0"/>
          <w:bdr w:val="none" w:sz="0" w:space="0" w:color="auto" w:frame="1"/>
          <w:shd w:val="clear" w:color="auto" w:fill="FFFFFF"/>
        </w:rPr>
        <w:t>c) Segunda Guerra, Paris, Beethoven</w:t>
      </w:r>
      <w:r w:rsidRPr="00AB6E9F">
        <w:rPr>
          <w:bdr w:val="none" w:sz="0" w:space="0" w:color="auto" w:frame="1"/>
          <w:shd w:val="clear" w:color="auto" w:fill="FFFFFF"/>
        </w:rPr>
        <w:br/>
      </w:r>
      <w:r w:rsidRPr="00AB6E9F">
        <w:rPr>
          <w:rStyle w:val="fontstyle0"/>
          <w:bdr w:val="none" w:sz="0" w:space="0" w:color="auto" w:frame="1"/>
          <w:shd w:val="clear" w:color="auto" w:fill="FFFFFF"/>
        </w:rPr>
        <w:t>d) gramofone, cômodos, bicho-de-concha</w:t>
      </w:r>
      <w:r w:rsidRPr="00AB6E9F">
        <w:t xml:space="preserve"> </w:t>
      </w:r>
    </w:p>
    <w:p w:rsidR="00701BCC" w:rsidRPr="00AB6E9F" w:rsidRDefault="00701BCC" w:rsidP="00701BCC"/>
    <w:p w:rsidR="00701BCC" w:rsidRPr="00AB6E9F" w:rsidRDefault="00701BCC" w:rsidP="00701BCC">
      <w:r w:rsidRPr="00AB6E9F">
        <w:t>Questão 3</w:t>
      </w:r>
    </w:p>
    <w:p w:rsidR="00701BCC" w:rsidRPr="00AB6E9F" w:rsidRDefault="00701BCC" w:rsidP="00701B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dr w:val="none" w:sz="0" w:space="0" w:color="auto" w:frame="1"/>
        </w:rPr>
      </w:pPr>
      <w:r w:rsidRPr="00AB6E9F">
        <w:rPr>
          <w:rStyle w:val="fontstyle0"/>
          <w:rFonts w:ascii="Arial" w:hAnsi="Arial" w:cs="Arial"/>
          <w:bdr w:val="none" w:sz="0" w:space="0" w:color="auto" w:frame="1"/>
        </w:rPr>
        <w:t> (UFTM-MG)</w:t>
      </w:r>
      <w:r w:rsidRPr="00AB6E9F">
        <w:rPr>
          <w:rFonts w:ascii="Arial" w:hAnsi="Arial" w:cs="Arial"/>
          <w:bdr w:val="none" w:sz="0" w:space="0" w:color="auto" w:frame="1"/>
        </w:rPr>
        <w:t xml:space="preserve"> </w:t>
      </w:r>
    </w:p>
    <w:p w:rsidR="00701BCC" w:rsidRPr="00AB6E9F" w:rsidRDefault="00701BCC" w:rsidP="00701B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6E9F">
        <w:rPr>
          <w:rStyle w:val="fontstyle0"/>
          <w:rFonts w:ascii="Arial" w:hAnsi="Arial" w:cs="Arial"/>
          <w:bdr w:val="none" w:sz="0" w:space="0" w:color="auto" w:frame="1"/>
        </w:rPr>
        <w:t>Adeus, meus sonhos, eu pranteio e morro!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Não levo da existência uma saudade!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E tanta vida que meu peito enchia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Morreu na minha triste mocidade!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Misérrimo! votei meus pobres dias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À sina douda de um amor sem fruto…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E minha alma na treva agora dorme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Como um olhar que a morte envolve em luto.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Que me resta, meu Deus? morra comigo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A estrela de meus cândidos amores,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Já que não levo no meu peito morto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Um punhado sequer de murchas flores!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(Álvares de Azevedo, Adeus, meus sonhos!; em </w:t>
      </w:r>
      <w:r w:rsidRPr="00AB6E9F">
        <w:rPr>
          <w:rStyle w:val="fontstyle2"/>
          <w:rFonts w:ascii="Arial" w:hAnsi="Arial" w:cs="Arial"/>
          <w:bdr w:val="none" w:sz="0" w:space="0" w:color="auto" w:frame="1"/>
        </w:rPr>
        <w:t>Lira dos Vinte Anos</w:t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)</w:t>
      </w:r>
    </w:p>
    <w:p w:rsidR="00701BCC" w:rsidRPr="00AB6E9F" w:rsidRDefault="00701BCC" w:rsidP="00701B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6E9F">
        <w:rPr>
          <w:rStyle w:val="fontstyle0"/>
          <w:rFonts w:ascii="Arial" w:hAnsi="Arial" w:cs="Arial"/>
          <w:bdr w:val="none" w:sz="0" w:space="0" w:color="auto" w:frame="1"/>
        </w:rPr>
        <w:t>Assinale a alternativa que dá sequência à frase, fazendo citação em discurso indireto do trecho do poema, de acordo com a norma culta. O eu lírico afirmou que: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a) ele pranteia e morre.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b) tanta vida morria na sua triste mocidade.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c) ele votou seus pobres dias…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d) sua alma na terra então dormia.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lastRenderedPageBreak/>
        <w:t>e) morra comigo a estrela de cândidos amores.</w:t>
      </w:r>
    </w:p>
    <w:p w:rsidR="00701BCC" w:rsidRPr="00AB6E9F" w:rsidRDefault="00701BCC" w:rsidP="00701BCC"/>
    <w:p w:rsidR="00701BCC" w:rsidRPr="00AB6E9F" w:rsidRDefault="00701BCC" w:rsidP="00701BCC">
      <w:r w:rsidRPr="00AB6E9F">
        <w:t xml:space="preserve"> </w:t>
      </w:r>
    </w:p>
    <w:p w:rsidR="00701BCC" w:rsidRPr="00AB6E9F" w:rsidRDefault="00701BCC" w:rsidP="00701BCC">
      <w:r w:rsidRPr="00AB6E9F">
        <w:t>Questão 4</w:t>
      </w:r>
    </w:p>
    <w:p w:rsidR="00701BCC" w:rsidRPr="00AB6E9F" w:rsidRDefault="00701BCC" w:rsidP="00701B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6E9F">
        <w:rPr>
          <w:rStyle w:val="fontstyle0"/>
          <w:rFonts w:ascii="Arial" w:hAnsi="Arial" w:cs="Arial"/>
          <w:bdr w:val="none" w:sz="0" w:space="0" w:color="auto" w:frame="1"/>
        </w:rPr>
        <w:t>(ENEM-2009)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2"/>
          <w:rFonts w:ascii="Arial" w:hAnsi="Arial" w:cs="Arial"/>
          <w:bdr w:val="none" w:sz="0" w:space="0" w:color="auto" w:frame="1"/>
        </w:rPr>
        <w:t>Texto 1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2"/>
          <w:rFonts w:ascii="Arial" w:hAnsi="Arial" w:cs="Arial"/>
          <w:bdr w:val="none" w:sz="0" w:space="0" w:color="auto" w:frame="1"/>
        </w:rPr>
        <w:t>No meio do caminho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No meio do caminho tinha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uma pedra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Tinha uma pedra no meio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do caminho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Tinha uma pedra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No meio do caminho tinha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uma pedra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[…]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(ANDRADE, C. D. </w:t>
      </w:r>
      <w:r w:rsidRPr="00AB6E9F">
        <w:rPr>
          <w:rStyle w:val="fontstyle2"/>
          <w:rFonts w:ascii="Arial" w:hAnsi="Arial" w:cs="Arial"/>
          <w:bdr w:val="none" w:sz="0" w:space="0" w:color="auto" w:frame="1"/>
        </w:rPr>
        <w:t>Antologia poética. </w:t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Rio de Janeiro/ São Paulo: Record, 2000. (fragmento).</w:t>
      </w:r>
    </w:p>
    <w:p w:rsidR="00701BCC" w:rsidRPr="00AB6E9F" w:rsidRDefault="00701BCC" w:rsidP="00701BC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AB6E9F">
        <w:rPr>
          <w:rFonts w:ascii="Arial" w:hAnsi="Arial" w:cs="Arial"/>
          <w:noProof/>
        </w:rPr>
        <w:drawing>
          <wp:inline distT="0" distB="0" distL="0" distR="0" wp14:anchorId="605935C6" wp14:editId="5970DB56">
            <wp:extent cx="3097530" cy="1807583"/>
            <wp:effectExtent l="0" t="0" r="7620" b="2540"/>
            <wp:docPr id="19" name="Imagem 1" descr="Lista de atividades de português sobre Os Gêneros Literári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a de atividades de português sobre Os Gêneros Literários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80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BCC" w:rsidRPr="00AB6E9F" w:rsidRDefault="00701BCC" w:rsidP="00701B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6E9F">
        <w:rPr>
          <w:rStyle w:val="fontstyle0"/>
          <w:rFonts w:ascii="Arial" w:hAnsi="Arial" w:cs="Arial"/>
          <w:bdr w:val="none" w:sz="0" w:space="0" w:color="auto" w:frame="1"/>
        </w:rPr>
        <w:t>A comparação entre os recursos expressivos que constituem os dois textos revela que: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a) o texto 1 perde suas características de gênero poético ao ser vulgarizado por histórias em quadrinho.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b) o texto 2 pertence ao gênero literário, porque as escolhas linguísticas o tornam uma réplica do texto 1.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c) a escolha do tema, desenvolvido por frases semelhantes, caracteriza-os como pertencentes ao mesmo gênero.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d) os textos são de gêneros diferentes porque, apesar da </w:t>
      </w:r>
      <w:hyperlink r:id="rId12" w:tooltip="intertextualidade" w:history="1">
        <w:r w:rsidRPr="00AB6E9F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intertextualidade</w:t>
        </w:r>
      </w:hyperlink>
      <w:r w:rsidRPr="00AB6E9F">
        <w:rPr>
          <w:rStyle w:val="fontstyle0"/>
          <w:rFonts w:ascii="Arial" w:hAnsi="Arial" w:cs="Arial"/>
          <w:bdr w:val="none" w:sz="0" w:space="0" w:color="auto" w:frame="1"/>
        </w:rPr>
        <w:t>, foram elaborados com finalidades distintas.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e) as linguagens que constroem significados nos dois textos permitem classificá-los como pertencentes ao mesmo gênero.</w:t>
      </w:r>
    </w:p>
    <w:p w:rsidR="00701BCC" w:rsidRPr="00AB6E9F" w:rsidRDefault="00701BCC" w:rsidP="00701BCC">
      <w:r w:rsidRPr="00AB6E9F">
        <w:t xml:space="preserve"> </w:t>
      </w:r>
    </w:p>
    <w:p w:rsidR="00701BCC" w:rsidRPr="00AB6E9F" w:rsidRDefault="00701BCC" w:rsidP="00701BCC">
      <w:r w:rsidRPr="00AB6E9F">
        <w:t>Questão 5</w:t>
      </w:r>
    </w:p>
    <w:p w:rsidR="00701BCC" w:rsidRPr="00AB6E9F" w:rsidRDefault="00701BCC" w:rsidP="00701BCC">
      <w:r w:rsidRPr="00AB6E9F">
        <w:rPr>
          <w:rStyle w:val="fontstyle0"/>
          <w:bdr w:val="none" w:sz="0" w:space="0" w:color="auto" w:frame="1"/>
        </w:rPr>
        <w:t>(ENEM – 2009)</w:t>
      </w:r>
      <w:r w:rsidRPr="00AB6E9F">
        <w:rPr>
          <w:bdr w:val="none" w:sz="0" w:space="0" w:color="auto" w:frame="1"/>
        </w:rPr>
        <w:br/>
      </w:r>
      <w:r w:rsidRPr="00AB6E9F">
        <w:rPr>
          <w:rStyle w:val="fontstyle0"/>
          <w:bdr w:val="none" w:sz="0" w:space="0" w:color="auto" w:frame="1"/>
        </w:rPr>
        <w:t xml:space="preserve">Gênero dramático é aquele em que o artista usa como </w:t>
      </w:r>
      <w:r w:rsidRPr="00AB6E9F">
        <w:rPr>
          <w:rStyle w:val="fontstyle0"/>
          <w:bdr w:val="none" w:sz="0" w:space="0" w:color="auto" w:frame="1"/>
        </w:rPr>
        <w:t>intermediária entre si e o público a representação. A palavra vem do grego </w:t>
      </w:r>
      <w:r w:rsidRPr="00AB6E9F">
        <w:rPr>
          <w:rStyle w:val="fontstyle2"/>
          <w:bdr w:val="none" w:sz="0" w:space="0" w:color="auto" w:frame="1"/>
        </w:rPr>
        <w:t>drao </w:t>
      </w:r>
      <w:r w:rsidRPr="00AB6E9F">
        <w:rPr>
          <w:rStyle w:val="fontstyle0"/>
          <w:bdr w:val="none" w:sz="0" w:space="0" w:color="auto" w:frame="1"/>
        </w:rPr>
        <w:t>(fazer) e quer dizer ação. A peça teatral é, pois, uma composição literária destinada à apresentação por atores em um palco, atuando e dialogando entre si. O texto dramático é complementado pela atuação dos atores no espetáculo teatral e possui uma estrutura específica, caracterizada: 1) pela presença de personagens que devem estar ligados com </w:t>
      </w:r>
      <w:hyperlink r:id="rId13" w:tooltip="lógica" w:history="1">
        <w:r w:rsidRPr="00AB6E9F">
          <w:rPr>
            <w:rStyle w:val="Hyperlink"/>
            <w:color w:val="auto"/>
            <w:u w:val="none"/>
            <w:bdr w:val="none" w:sz="0" w:space="0" w:color="auto" w:frame="1"/>
          </w:rPr>
          <w:t>lógica</w:t>
        </w:r>
      </w:hyperlink>
      <w:r w:rsidRPr="00AB6E9F">
        <w:rPr>
          <w:rStyle w:val="fontstyle0"/>
          <w:bdr w:val="none" w:sz="0" w:space="0" w:color="auto" w:frame="1"/>
        </w:rPr>
        <w:t> uns aos outros e à ação; 2) pela ação dramática (trama, enredo), que é o conjunto de atos dramáticos, maneiras de ser e de agir das personagens encadeadas à unidade do efeito e segundo uma ordem composta de exposição, conflito, complicação, clímax e desfecho; 3) pela situação ou ambiente, que é o conjunto de circunstâncias físicas, sociais, espirituais em que se situa a ação; 4) pelo tema, ou seja, a ideia que o autor (dramaturgo) deseja</w:t>
      </w:r>
      <w:r w:rsidRPr="00AB6E9F">
        <w:rPr>
          <w:bdr w:val="none" w:sz="0" w:space="0" w:color="auto" w:frame="1"/>
        </w:rPr>
        <w:br/>
      </w:r>
      <w:r w:rsidRPr="00AB6E9F">
        <w:rPr>
          <w:rStyle w:val="fontstyle0"/>
          <w:bdr w:val="none" w:sz="0" w:space="0" w:color="auto" w:frame="1"/>
        </w:rPr>
        <w:t>expor, ou sua interpretação real por meio da representação.</w:t>
      </w:r>
      <w:r w:rsidRPr="00AB6E9F">
        <w:rPr>
          <w:bdr w:val="none" w:sz="0" w:space="0" w:color="auto" w:frame="1"/>
        </w:rPr>
        <w:br/>
      </w:r>
      <w:r w:rsidRPr="00AB6E9F">
        <w:rPr>
          <w:rStyle w:val="fontstyle0"/>
          <w:bdr w:val="none" w:sz="0" w:space="0" w:color="auto" w:frame="1"/>
        </w:rPr>
        <w:t>COUTINHO, A. </w:t>
      </w:r>
      <w:r w:rsidRPr="00AB6E9F">
        <w:rPr>
          <w:rStyle w:val="fontstyle3"/>
          <w:bdr w:val="none" w:sz="0" w:space="0" w:color="auto" w:frame="1"/>
        </w:rPr>
        <w:t>Notas de teoria literária</w:t>
      </w:r>
      <w:r w:rsidRPr="00AB6E9F">
        <w:rPr>
          <w:rStyle w:val="fontstyle0"/>
          <w:bdr w:val="none" w:sz="0" w:space="0" w:color="auto" w:frame="1"/>
        </w:rPr>
        <w:t>. Rio de Janeiro: Civilização Brasileira, 1973 (adaptado).</w:t>
      </w:r>
    </w:p>
    <w:p w:rsidR="00701BCC" w:rsidRPr="00AB6E9F" w:rsidRDefault="00701BCC" w:rsidP="00701B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6E9F">
        <w:rPr>
          <w:rStyle w:val="fontstyle0"/>
          <w:rFonts w:ascii="Arial" w:hAnsi="Arial" w:cs="Arial"/>
          <w:bdr w:val="none" w:sz="0" w:space="0" w:color="auto" w:frame="1"/>
        </w:rPr>
        <w:t>Considerando o texto e analisando os elementos que constituem um espetáculo teatral, conclui-se que: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a) a criação do espetáculo teatral apresenta-se como um fenômeno de ordem individual, pois não é possível sua concepção de forma coletiva.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b) o cenário onde se desenrola a ação cênica é concebido e construído pelo cenógrafo de modo autônomo e independente do tema da peça e do trabalho interpretativo dos atores.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c) o texto cênico pode originar-se dos mais variados</w:t>
      </w:r>
      <w:hyperlink r:id="rId14" w:tooltip=" gêneros textuais" w:history="1">
        <w:r w:rsidRPr="00AB6E9F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 gêneros textuais</w:t>
        </w:r>
      </w:hyperlink>
      <w:r w:rsidRPr="00AB6E9F">
        <w:rPr>
          <w:rStyle w:val="fontstyle0"/>
          <w:rFonts w:ascii="Arial" w:hAnsi="Arial" w:cs="Arial"/>
          <w:bdr w:val="none" w:sz="0" w:space="0" w:color="auto" w:frame="1"/>
        </w:rPr>
        <w:t>, como contos, lendas, romances, poesias, crônicas, notícias, imagens e fragmentos textuais, entre outros.</w:t>
      </w:r>
      <w:r w:rsidRPr="00AB6E9F">
        <w:rPr>
          <w:rFonts w:ascii="Arial" w:hAnsi="Arial" w:cs="Arial"/>
          <w:bdr w:val="none" w:sz="0" w:space="0" w:color="auto" w:frame="1"/>
        </w:rPr>
        <w:br/>
      </w:r>
      <w:r w:rsidRPr="00AB6E9F">
        <w:rPr>
          <w:rStyle w:val="fontstyle0"/>
          <w:rFonts w:ascii="Arial" w:hAnsi="Arial" w:cs="Arial"/>
          <w:bdr w:val="none" w:sz="0" w:space="0" w:color="auto" w:frame="1"/>
        </w:rPr>
        <w:t>d) o corpo do ator na cena tem pouca importância na comunicação teatral, visto que o mais importante é a expressão verbal, base da comunicação cênica em toda a trajetória do teatro até os dias atuais.</w:t>
      </w:r>
    </w:p>
    <w:p w:rsidR="00701BCC" w:rsidRPr="00AB6E9F" w:rsidRDefault="00701BCC" w:rsidP="00701BCC">
      <w:pPr>
        <w:pStyle w:val="NormalWeb"/>
        <w:shd w:val="clear" w:color="auto" w:fill="FFFFFF"/>
        <w:spacing w:before="0" w:beforeAutospacing="0" w:after="0" w:afterAutospacing="0"/>
        <w:rPr>
          <w:rStyle w:val="fontstyle0"/>
          <w:rFonts w:ascii="Arial" w:hAnsi="Arial" w:cs="Arial"/>
          <w:bdr w:val="none" w:sz="0" w:space="0" w:color="auto" w:frame="1"/>
        </w:rPr>
      </w:pPr>
      <w:r w:rsidRPr="00AB6E9F">
        <w:rPr>
          <w:rStyle w:val="fontstyle0"/>
          <w:rFonts w:ascii="Arial" w:hAnsi="Arial" w:cs="Arial"/>
          <w:bdr w:val="none" w:sz="0" w:space="0" w:color="auto" w:frame="1"/>
        </w:rPr>
        <w:t>e) a iluminação e o som de um espetáculo cênico independem do processo de produção/recepção do espetáculo teatral, já que se trata de linguagens artísticas diferentes, agregadas posteriormente à cena teatral.</w:t>
      </w:r>
    </w:p>
    <w:p w:rsidR="00701BCC" w:rsidRDefault="00701BCC">
      <w:r>
        <w:br w:type="page"/>
      </w:r>
    </w:p>
    <w:tbl>
      <w:tblPr>
        <w:tblStyle w:val="Tabelacomgrade"/>
        <w:tblW w:w="5000" w:type="pct"/>
        <w:shd w:val="clear" w:color="auto" w:fill="6F0B63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7E6762">
        <w:tc>
          <w:tcPr>
            <w:tcW w:w="5000" w:type="pct"/>
            <w:shd w:val="clear" w:color="auto" w:fill="6F0B63"/>
          </w:tcPr>
          <w:p w:rsidR="00F63A4E" w:rsidRPr="00F63A4E" w:rsidRDefault="00F63A4E" w:rsidP="007E6762">
            <w:pPr>
              <w:shd w:val="clear" w:color="auto" w:fill="FFFFFF" w:themeFill="background1"/>
              <w:jc w:val="center"/>
            </w:pPr>
            <w:r w:rsidRPr="00F63A4E">
              <w:lastRenderedPageBreak/>
              <w:t>LÍNGUA INGLESA</w:t>
            </w:r>
          </w:p>
        </w:tc>
      </w:tr>
    </w:tbl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A78DB" w:rsidRPr="00532029" w:rsidRDefault="009A78DB" w:rsidP="009A78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029">
        <w:rPr>
          <w:rFonts w:ascii="Arial" w:hAnsi="Arial" w:cs="Arial"/>
          <w:sz w:val="24"/>
          <w:szCs w:val="24"/>
        </w:rPr>
        <w:t>Passe a frase abaixo para a terceira pessoa do singular.</w:t>
      </w:r>
    </w:p>
    <w:p w:rsidR="009A78DB" w:rsidRPr="009A78DB" w:rsidRDefault="009A78DB" w:rsidP="009A78DB">
      <w:pPr>
        <w:pStyle w:val="PargrafodaLista"/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A78DB">
        <w:rPr>
          <w:rFonts w:ascii="Arial" w:hAnsi="Arial" w:cs="Arial"/>
          <w:sz w:val="24"/>
          <w:szCs w:val="24"/>
          <w:lang w:val="en-US"/>
        </w:rPr>
        <w:t>I speak three languages.</w:t>
      </w:r>
    </w:p>
    <w:p w:rsidR="009A78DB" w:rsidRPr="009A78DB" w:rsidRDefault="009A78DB" w:rsidP="009A78DB">
      <w:pPr>
        <w:spacing w:line="240" w:lineRule="auto"/>
        <w:rPr>
          <w:sz w:val="24"/>
          <w:szCs w:val="24"/>
          <w:lang w:val="en-US"/>
        </w:rPr>
      </w:pPr>
      <w:r w:rsidRPr="009A78DB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</w:t>
      </w:r>
    </w:p>
    <w:p w:rsidR="009A78DB" w:rsidRPr="009A78DB" w:rsidRDefault="009A78DB" w:rsidP="009A78DB">
      <w:pPr>
        <w:rPr>
          <w:rFonts w:ascii="Arial" w:hAnsi="Arial" w:cs="Arial"/>
          <w:sz w:val="24"/>
          <w:szCs w:val="24"/>
          <w:lang w:val="en-US"/>
        </w:rPr>
      </w:pPr>
    </w:p>
    <w:p w:rsidR="009A78DB" w:rsidRPr="009A78DB" w:rsidRDefault="009A78DB" w:rsidP="009A78DB">
      <w:pPr>
        <w:rPr>
          <w:rFonts w:ascii="Arial" w:hAnsi="Arial" w:cs="Arial"/>
          <w:sz w:val="24"/>
          <w:szCs w:val="24"/>
          <w:lang w:val="en-US"/>
        </w:rPr>
      </w:pPr>
      <w:r w:rsidRPr="009A78DB">
        <w:rPr>
          <w:rFonts w:ascii="Arial" w:hAnsi="Arial" w:cs="Arial"/>
          <w:sz w:val="24"/>
          <w:szCs w:val="24"/>
          <w:lang w:val="en-US"/>
        </w:rPr>
        <w:t>Questão 2</w:t>
      </w:r>
    </w:p>
    <w:p w:rsidR="009A78DB" w:rsidRPr="00532029" w:rsidRDefault="009A78DB" w:rsidP="009A78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029">
        <w:rPr>
          <w:rFonts w:ascii="Arial" w:hAnsi="Arial" w:cs="Arial"/>
          <w:sz w:val="24"/>
          <w:szCs w:val="24"/>
        </w:rPr>
        <w:t>Escreva uma frase no Simple Present. Em seguida, passe-a para as formas negativa e interrogativa.</w:t>
      </w:r>
    </w:p>
    <w:p w:rsidR="009A78DB" w:rsidRPr="00532029" w:rsidRDefault="009A78DB" w:rsidP="009A78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02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A78DB" w:rsidRPr="00532029" w:rsidRDefault="009A78DB" w:rsidP="009A78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029">
        <w:rPr>
          <w:rFonts w:ascii="Arial" w:hAnsi="Arial" w:cs="Arial"/>
          <w:sz w:val="24"/>
          <w:szCs w:val="24"/>
        </w:rPr>
        <w:t xml:space="preserve">Assinale a alternativa onde a frase está gramaticalmente </w:t>
      </w:r>
      <w:r w:rsidRPr="00532029">
        <w:rPr>
          <w:rFonts w:ascii="Arial" w:hAnsi="Arial" w:cs="Arial"/>
          <w:b/>
          <w:sz w:val="24"/>
          <w:szCs w:val="24"/>
        </w:rPr>
        <w:t>INCORRETA</w:t>
      </w:r>
      <w:r w:rsidRPr="00532029">
        <w:rPr>
          <w:rFonts w:ascii="Arial" w:hAnsi="Arial" w:cs="Arial"/>
          <w:sz w:val="24"/>
          <w:szCs w:val="24"/>
        </w:rPr>
        <w:t>.</w:t>
      </w:r>
    </w:p>
    <w:p w:rsidR="009A78DB" w:rsidRPr="00532029" w:rsidRDefault="009A78DB" w:rsidP="009A78D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A78DB" w:rsidRPr="009A78DB" w:rsidRDefault="009A78DB" w:rsidP="009A78D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DB">
        <w:rPr>
          <w:rFonts w:ascii="Arial" w:hAnsi="Arial" w:cs="Arial"/>
          <w:sz w:val="24"/>
          <w:szCs w:val="24"/>
          <w:lang w:val="en-US"/>
        </w:rPr>
        <w:t>Does he work on weekends?</w:t>
      </w:r>
    </w:p>
    <w:p w:rsidR="009A78DB" w:rsidRPr="00532029" w:rsidRDefault="009A78DB" w:rsidP="009A78D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029">
        <w:rPr>
          <w:rFonts w:ascii="Arial" w:hAnsi="Arial" w:cs="Arial"/>
          <w:sz w:val="24"/>
          <w:szCs w:val="24"/>
        </w:rPr>
        <w:t>I don’t speak Spanish.</w:t>
      </w:r>
    </w:p>
    <w:p w:rsidR="009A78DB" w:rsidRPr="009A78DB" w:rsidRDefault="009A78DB" w:rsidP="009A78D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DB">
        <w:rPr>
          <w:rFonts w:ascii="Arial" w:hAnsi="Arial" w:cs="Arial"/>
          <w:sz w:val="24"/>
          <w:szCs w:val="24"/>
          <w:lang w:val="en-US"/>
        </w:rPr>
        <w:t>She doesn’t dance very well.</w:t>
      </w:r>
    </w:p>
    <w:p w:rsidR="009A78DB" w:rsidRPr="009A78DB" w:rsidRDefault="009A78DB" w:rsidP="009A78D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DB">
        <w:rPr>
          <w:rFonts w:ascii="Arial" w:hAnsi="Arial" w:cs="Arial"/>
          <w:sz w:val="24"/>
          <w:szCs w:val="24"/>
          <w:lang w:val="en-US"/>
        </w:rPr>
        <w:t>Does you use credit card?</w:t>
      </w:r>
    </w:p>
    <w:p w:rsidR="009A78DB" w:rsidRPr="009A78DB" w:rsidRDefault="009A78DB" w:rsidP="009A78DB">
      <w:pPr>
        <w:rPr>
          <w:rFonts w:ascii="Arial" w:hAnsi="Arial" w:cs="Arial"/>
          <w:sz w:val="24"/>
          <w:szCs w:val="24"/>
          <w:lang w:val="en-US"/>
        </w:rPr>
      </w:pP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A78DB" w:rsidRPr="00532029" w:rsidRDefault="009A78DB" w:rsidP="009A78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029">
        <w:rPr>
          <w:rFonts w:ascii="Arial" w:hAnsi="Arial" w:cs="Arial"/>
          <w:sz w:val="24"/>
          <w:szCs w:val="24"/>
        </w:rPr>
        <w:t>Complete as frases abaixo com os números adequados.</w:t>
      </w:r>
    </w:p>
    <w:p w:rsidR="009A78DB" w:rsidRPr="00532029" w:rsidRDefault="009A78DB" w:rsidP="009A78D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A78DB" w:rsidRPr="00532029" w:rsidRDefault="009A78DB" w:rsidP="009A78D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2029">
        <w:rPr>
          <w:rFonts w:ascii="Arial" w:hAnsi="Arial" w:cs="Arial"/>
          <w:sz w:val="24"/>
          <w:szCs w:val="24"/>
        </w:rPr>
        <w:t>A decade has ____________________ years.</w:t>
      </w:r>
    </w:p>
    <w:p w:rsidR="009A78DB" w:rsidRPr="00532029" w:rsidRDefault="009A78DB" w:rsidP="009A78D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2029">
        <w:rPr>
          <w:rFonts w:ascii="Arial" w:hAnsi="Arial" w:cs="Arial"/>
          <w:sz w:val="24"/>
          <w:szCs w:val="24"/>
        </w:rPr>
        <w:t>A century _______________________ years.</w:t>
      </w:r>
    </w:p>
    <w:p w:rsidR="009A78DB" w:rsidRPr="00532029" w:rsidRDefault="009A78DB" w:rsidP="009A78D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32029">
        <w:rPr>
          <w:rFonts w:ascii="Arial" w:hAnsi="Arial" w:cs="Arial"/>
          <w:sz w:val="24"/>
          <w:szCs w:val="24"/>
        </w:rPr>
        <w:t xml:space="preserve">year has ________________________________________________ days. </w:t>
      </w:r>
    </w:p>
    <w:p w:rsidR="009A78DB" w:rsidRPr="009A78DB" w:rsidRDefault="009A78DB" w:rsidP="009A78D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DB">
        <w:rPr>
          <w:rFonts w:ascii="Arial" w:hAnsi="Arial" w:cs="Arial"/>
          <w:sz w:val="24"/>
          <w:szCs w:val="24"/>
          <w:lang w:val="en-US"/>
        </w:rPr>
        <w:t>If you have half of the company, you have ____________________ per cent of it.</w:t>
      </w:r>
    </w:p>
    <w:p w:rsidR="009A78DB" w:rsidRPr="009A78DB" w:rsidRDefault="009A78DB" w:rsidP="009A78DB">
      <w:pPr>
        <w:pStyle w:val="PargrafodaLista"/>
        <w:spacing w:after="0" w:line="240" w:lineRule="auto"/>
        <w:ind w:left="1080"/>
        <w:jc w:val="both"/>
        <w:rPr>
          <w:sz w:val="24"/>
          <w:szCs w:val="24"/>
          <w:lang w:val="en-US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  <w:lang w:val="en-US"/>
        </w:rPr>
      </w:pPr>
    </w:p>
    <w:p w:rsidR="00FD127D" w:rsidRPr="009A78DB" w:rsidRDefault="00FD127D" w:rsidP="009A78DB">
      <w:pPr>
        <w:rPr>
          <w:rFonts w:ascii="Arial" w:hAnsi="Arial" w:cs="Arial"/>
          <w:sz w:val="24"/>
          <w:szCs w:val="24"/>
          <w:lang w:val="en-US"/>
        </w:rPr>
      </w:pPr>
    </w:p>
    <w:p w:rsidR="009A78DB" w:rsidRPr="009A78DB" w:rsidRDefault="009A78DB" w:rsidP="009A78DB">
      <w:pPr>
        <w:rPr>
          <w:rFonts w:ascii="Arial" w:hAnsi="Arial" w:cs="Arial"/>
          <w:sz w:val="24"/>
          <w:szCs w:val="24"/>
          <w:lang w:val="en-US"/>
        </w:rPr>
      </w:pP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A78DB" w:rsidRPr="00532029" w:rsidRDefault="009A78DB" w:rsidP="009A78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32029">
        <w:rPr>
          <w:rFonts w:ascii="Arial" w:hAnsi="Arial" w:cs="Arial"/>
          <w:sz w:val="24"/>
          <w:szCs w:val="24"/>
        </w:rPr>
        <w:t xml:space="preserve">Complete com </w:t>
      </w:r>
      <w:r w:rsidRPr="00532029">
        <w:rPr>
          <w:rFonts w:ascii="Arial" w:hAnsi="Arial" w:cs="Arial"/>
          <w:b/>
          <w:sz w:val="24"/>
          <w:szCs w:val="24"/>
        </w:rPr>
        <w:t>there is</w:t>
      </w:r>
      <w:r w:rsidRPr="00532029">
        <w:rPr>
          <w:rFonts w:ascii="Arial" w:hAnsi="Arial" w:cs="Arial"/>
          <w:sz w:val="24"/>
          <w:szCs w:val="24"/>
        </w:rPr>
        <w:t xml:space="preserve"> ou </w:t>
      </w:r>
      <w:r w:rsidRPr="00532029">
        <w:rPr>
          <w:rFonts w:ascii="Arial" w:hAnsi="Arial" w:cs="Arial"/>
          <w:b/>
          <w:sz w:val="24"/>
          <w:szCs w:val="24"/>
        </w:rPr>
        <w:t>there are</w:t>
      </w:r>
      <w:r w:rsidRPr="00532029">
        <w:rPr>
          <w:rFonts w:ascii="Arial" w:hAnsi="Arial" w:cs="Arial"/>
          <w:sz w:val="24"/>
          <w:szCs w:val="24"/>
        </w:rPr>
        <w:t>.</w:t>
      </w:r>
    </w:p>
    <w:p w:rsidR="009A78DB" w:rsidRPr="00532029" w:rsidRDefault="009A78DB" w:rsidP="009A78DB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A78DB" w:rsidRPr="009A78DB" w:rsidRDefault="009A78DB" w:rsidP="009A78D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DB">
        <w:rPr>
          <w:rFonts w:ascii="Arial" w:hAnsi="Arial" w:cs="Arial"/>
          <w:sz w:val="24"/>
          <w:szCs w:val="24"/>
          <w:lang w:val="en-US"/>
        </w:rPr>
        <w:t>____________________ only one sun in the Solar System.</w:t>
      </w:r>
    </w:p>
    <w:p w:rsidR="009A78DB" w:rsidRPr="00532029" w:rsidRDefault="009A78DB" w:rsidP="009A78D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</w:t>
      </w:r>
      <w:r w:rsidRPr="00532029">
        <w:rPr>
          <w:rFonts w:ascii="Arial" w:hAnsi="Arial" w:cs="Arial"/>
          <w:sz w:val="24"/>
          <w:szCs w:val="24"/>
        </w:rPr>
        <w:t>students in that classroom.</w:t>
      </w:r>
    </w:p>
    <w:p w:rsidR="009A78DB" w:rsidRPr="009A78DB" w:rsidRDefault="009A78DB" w:rsidP="009A78D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8DB">
        <w:rPr>
          <w:rFonts w:ascii="Arial" w:hAnsi="Arial" w:cs="Arial"/>
          <w:sz w:val="24"/>
          <w:szCs w:val="24"/>
          <w:lang w:val="en-US"/>
        </w:rPr>
        <w:t>____________________ a museum next to my house.</w:t>
      </w:r>
    </w:p>
    <w:p w:rsidR="009A78DB" w:rsidRPr="00532029" w:rsidRDefault="009A78DB" w:rsidP="009A78D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</w:t>
      </w:r>
      <w:r w:rsidRPr="00532029">
        <w:rPr>
          <w:rFonts w:ascii="Arial" w:hAnsi="Arial" w:cs="Arial"/>
          <w:sz w:val="24"/>
          <w:szCs w:val="24"/>
        </w:rPr>
        <w:t xml:space="preserve">water in my bottle. </w:t>
      </w:r>
    </w:p>
    <w:p w:rsidR="00F63A4E" w:rsidRPr="00F63A4E" w:rsidRDefault="00F63A4E" w:rsidP="00F63A4E">
      <w:pPr>
        <w:shd w:val="clear" w:color="auto" w:fill="FFFFFF" w:themeFill="background1"/>
      </w:pPr>
    </w:p>
    <w:tbl>
      <w:tblPr>
        <w:tblStyle w:val="Tabelacomgrade"/>
        <w:tblW w:w="5000" w:type="pct"/>
        <w:shd w:val="clear" w:color="auto" w:fill="BF8F00" w:themeFill="accent4" w:themeFillShade="BF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7E6762">
        <w:tc>
          <w:tcPr>
            <w:tcW w:w="5000" w:type="pct"/>
            <w:shd w:val="clear" w:color="auto" w:fill="BF8F00" w:themeFill="accent4" w:themeFillShade="BF"/>
          </w:tcPr>
          <w:p w:rsidR="00F63A4E" w:rsidRPr="00F63A4E" w:rsidRDefault="00F63A4E" w:rsidP="007E6762">
            <w:pPr>
              <w:shd w:val="clear" w:color="auto" w:fill="FFFFFF" w:themeFill="background1"/>
              <w:jc w:val="center"/>
            </w:pPr>
            <w:r w:rsidRPr="00F63A4E">
              <w:br w:type="page"/>
              <w:t>ARTE</w:t>
            </w:r>
          </w:p>
        </w:tc>
      </w:tr>
    </w:tbl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patrimônio histórico cultural?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importância do patrimônio histórico cultural?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tipos de patrimônio cultural ?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definição sobre “Patrimônio Histórico Cultural”. Pesquise.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 é formado um patrimônio cultural de um povo?</w:t>
      </w:r>
    </w:p>
    <w:p w:rsidR="00F63A4E" w:rsidRDefault="009A78DB" w:rsidP="009A78DB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BCC" w:rsidRDefault="00701BCC" w:rsidP="009A78DB">
      <w:pPr>
        <w:shd w:val="clear" w:color="auto" w:fill="FFFFFF" w:themeFill="background1"/>
      </w:pPr>
    </w:p>
    <w:tbl>
      <w:tblPr>
        <w:tblStyle w:val="Tabelacomgrade"/>
        <w:tblW w:w="5000" w:type="pct"/>
        <w:shd w:val="clear" w:color="auto" w:fill="BF8F00" w:themeFill="accent4" w:themeFillShade="BF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7E6762">
        <w:tc>
          <w:tcPr>
            <w:tcW w:w="5000" w:type="pct"/>
            <w:shd w:val="clear" w:color="auto" w:fill="BF8F00" w:themeFill="accent4" w:themeFillShade="BF"/>
          </w:tcPr>
          <w:p w:rsidR="00F63A4E" w:rsidRPr="00F63A4E" w:rsidRDefault="00F63A4E" w:rsidP="00F63A4E">
            <w:pPr>
              <w:shd w:val="clear" w:color="auto" w:fill="FFFFFF" w:themeFill="background1"/>
              <w:jc w:val="center"/>
            </w:pPr>
            <w:r w:rsidRPr="00F63A4E">
              <w:br w:type="page"/>
            </w:r>
            <w:r>
              <w:t>ED. FÍSICA</w:t>
            </w:r>
          </w:p>
        </w:tc>
      </w:tr>
    </w:tbl>
    <w:p w:rsidR="00701BCC" w:rsidRPr="002E3047" w:rsidRDefault="00701BCC" w:rsidP="00701BCC">
      <w:pPr>
        <w:spacing w:after="0" w:line="240" w:lineRule="auto"/>
        <w:rPr>
          <w:rFonts w:ascii="Arial" w:hAnsi="Arial" w:cs="Arial"/>
          <w:b/>
          <w:bCs/>
        </w:rPr>
      </w:pPr>
      <w:r w:rsidRPr="002E3047">
        <w:rPr>
          <w:rFonts w:ascii="Arial" w:hAnsi="Arial" w:cs="Arial"/>
          <w:b/>
          <w:bCs/>
        </w:rPr>
        <w:t>Questão 1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 w:rsidRPr="00E743C7">
        <w:rPr>
          <w:rFonts w:ascii="Arial" w:hAnsi="Arial" w:cs="Arial"/>
        </w:rPr>
        <w:t>Assinale V ou F para as seguintes afirmações.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 w:rsidRPr="00E743C7">
        <w:rPr>
          <w:rFonts w:ascii="Arial" w:hAnsi="Arial" w:cs="Arial"/>
        </w:rPr>
        <w:t>(  ) Todo exercício físico é considerada uma atividade física.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 w:rsidRPr="00E743C7">
        <w:rPr>
          <w:rFonts w:ascii="Arial" w:hAnsi="Arial" w:cs="Arial"/>
        </w:rPr>
        <w:t>(  ) A educação física foi criada para um aperfeiçoamento da mente.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 w:rsidRPr="00E743C7">
        <w:rPr>
          <w:rFonts w:ascii="Arial" w:hAnsi="Arial" w:cs="Arial"/>
        </w:rPr>
        <w:t>(  ) Atividade física é qualquer movimento corporal com gasto energético igual ao repouso.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 w:rsidRPr="00E743C7">
        <w:rPr>
          <w:rFonts w:ascii="Arial" w:hAnsi="Arial" w:cs="Arial"/>
        </w:rPr>
        <w:t>(  ) Varrer a casa é uma atividade física.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 w:rsidRPr="00E743C7">
        <w:rPr>
          <w:rFonts w:ascii="Arial" w:hAnsi="Arial" w:cs="Arial"/>
        </w:rPr>
        <w:t>(  ) Exercício físico é repetitivo, programado, planejado e com objetivo.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 w:rsidRPr="00E743C7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E743C7">
        <w:rPr>
          <w:rFonts w:ascii="Arial" w:hAnsi="Arial" w:cs="Arial"/>
        </w:rPr>
        <w:t>VVFFV    b) VFFVV    c) FFFVV    d) VFVFV    e) FFVVF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</w:p>
    <w:p w:rsidR="00701BCC" w:rsidRPr="002E3047" w:rsidRDefault="00701BCC" w:rsidP="00701BCC">
      <w:pPr>
        <w:spacing w:after="0" w:line="240" w:lineRule="auto"/>
        <w:rPr>
          <w:rFonts w:ascii="Arial" w:hAnsi="Arial" w:cs="Arial"/>
          <w:b/>
          <w:bCs/>
        </w:rPr>
      </w:pPr>
      <w:r w:rsidRPr="002E3047">
        <w:rPr>
          <w:rFonts w:ascii="Arial" w:hAnsi="Arial" w:cs="Arial"/>
          <w:b/>
          <w:bCs/>
        </w:rPr>
        <w:t>Questão 2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 w:rsidRPr="00E743C7">
        <w:rPr>
          <w:rFonts w:ascii="Arial" w:hAnsi="Arial" w:cs="Arial"/>
        </w:rPr>
        <w:t xml:space="preserve">Marque respectivamente a alternativa correta, sobre atividade física e exercício físico. Obs: são dois exemplos para cada. 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743C7">
        <w:rPr>
          <w:rFonts w:ascii="Arial" w:hAnsi="Arial" w:cs="Arial"/>
        </w:rPr>
        <w:t>Passear de bicicleta, correr meia maratona, nadar na piscina do clube, musculação.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743C7">
        <w:rPr>
          <w:rFonts w:ascii="Arial" w:hAnsi="Arial" w:cs="Arial"/>
        </w:rPr>
        <w:t>Musculação, correr meia maratona, nadar na piscina do clube, passear de bicicleta.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 w:rsidRPr="00E743C7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E743C7">
        <w:rPr>
          <w:rFonts w:ascii="Arial" w:hAnsi="Arial" w:cs="Arial"/>
        </w:rPr>
        <w:t>Nadar na piscina do clube, passear de bicicleta, musculação, correr meia maratona.</w:t>
      </w:r>
    </w:p>
    <w:p w:rsidR="00701BCC" w:rsidRPr="00E743C7" w:rsidRDefault="00701BCC" w:rsidP="00701BCC">
      <w:pPr>
        <w:spacing w:after="0" w:line="240" w:lineRule="auto"/>
        <w:rPr>
          <w:rFonts w:ascii="Arial" w:hAnsi="Arial" w:cs="Arial"/>
        </w:rPr>
      </w:pPr>
      <w:r w:rsidRPr="00E743C7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E743C7">
        <w:rPr>
          <w:rFonts w:ascii="Arial" w:hAnsi="Arial" w:cs="Arial"/>
        </w:rPr>
        <w:t>Musculação, correr meia maratona, passear de bicicleta, nadar na piscina do clube.</w:t>
      </w:r>
    </w:p>
    <w:p w:rsidR="00701BCC" w:rsidRDefault="00701BCC" w:rsidP="00701BCC">
      <w:pPr>
        <w:spacing w:after="0" w:line="240" w:lineRule="auto"/>
        <w:rPr>
          <w:rFonts w:ascii="Arial" w:hAnsi="Arial" w:cs="Arial"/>
        </w:rPr>
      </w:pPr>
      <w:r w:rsidRPr="00E743C7">
        <w:rPr>
          <w:rFonts w:ascii="Arial" w:hAnsi="Arial" w:cs="Arial"/>
        </w:rPr>
        <w:t>e)</w:t>
      </w:r>
      <w:r>
        <w:rPr>
          <w:rFonts w:ascii="Arial" w:hAnsi="Arial" w:cs="Arial"/>
        </w:rPr>
        <w:t xml:space="preserve"> </w:t>
      </w:r>
      <w:r w:rsidRPr="00E743C7">
        <w:rPr>
          <w:rFonts w:ascii="Arial" w:hAnsi="Arial" w:cs="Arial"/>
        </w:rPr>
        <w:t>Musculação, nadar na piscina do clube, correr meia maratona, passear de bicicleta.</w:t>
      </w:r>
    </w:p>
    <w:p w:rsidR="00701BCC" w:rsidRDefault="00701BCC" w:rsidP="00701B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01BCC" w:rsidRPr="002E3047" w:rsidRDefault="00701BCC" w:rsidP="00701BCC">
      <w:pPr>
        <w:spacing w:after="0" w:line="240" w:lineRule="auto"/>
        <w:rPr>
          <w:rFonts w:ascii="Arial" w:hAnsi="Arial" w:cs="Arial"/>
          <w:b/>
          <w:bCs/>
        </w:rPr>
      </w:pPr>
      <w:r w:rsidRPr="002E3047">
        <w:rPr>
          <w:rFonts w:ascii="Arial" w:hAnsi="Arial" w:cs="Arial"/>
          <w:b/>
          <w:bCs/>
        </w:rPr>
        <w:t>Questão 3</w:t>
      </w:r>
    </w:p>
    <w:p w:rsidR="00701BCC" w:rsidRDefault="00701BCC" w:rsidP="00701B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Segundo estudos, a prática regular de exercício físico aumenta nossa vida em quantos anos?</w:t>
      </w:r>
    </w:p>
    <w:p w:rsidR="00701BCC" w:rsidRDefault="00701BCC" w:rsidP="00701B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3 anos   b) 10 anos   c) 5 anos   d) 1 ano   e) 7 anos </w:t>
      </w:r>
    </w:p>
    <w:p w:rsidR="00701BCC" w:rsidRDefault="00701BCC" w:rsidP="00701BCC">
      <w:pPr>
        <w:spacing w:after="0" w:line="240" w:lineRule="auto"/>
        <w:rPr>
          <w:rFonts w:ascii="Arial" w:hAnsi="Arial" w:cs="Arial"/>
        </w:rPr>
      </w:pPr>
    </w:p>
    <w:p w:rsidR="00701BCC" w:rsidRPr="002E3047" w:rsidRDefault="00701BCC" w:rsidP="00701B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E3047">
        <w:rPr>
          <w:rFonts w:ascii="Arial" w:hAnsi="Arial" w:cs="Arial"/>
          <w:b/>
          <w:bCs/>
        </w:rPr>
        <w:t>Questão 4</w:t>
      </w:r>
      <w:bookmarkStart w:id="0" w:name="_Hlk34412306"/>
    </w:p>
    <w:p w:rsidR="00701BCC" w:rsidRPr="002E3047" w:rsidRDefault="00701BCC" w:rsidP="00701B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47F6C">
        <w:rPr>
          <w:rFonts w:ascii="Arial" w:hAnsi="Arial" w:cs="Arial"/>
          <w:sz w:val="22"/>
          <w:szCs w:val="22"/>
        </w:rPr>
        <w:t>A prática de atividade física faz bem para a mente e o corpo. Os benefícios vão muito além de manter ou perder peso. Entre as vantagens para a saúde estão a redução do risco de hipertensão, doenças cardíacas, acidente vascular cerebral, diabetes, câncer de mama e de cólon, depressão e quedas em geral.</w:t>
      </w:r>
      <w:bookmarkEnd w:id="0"/>
    </w:p>
    <w:p w:rsidR="00701BCC" w:rsidRPr="00B47F6C" w:rsidRDefault="00701BCC" w:rsidP="00701BC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B47F6C">
        <w:rPr>
          <w:rFonts w:ascii="Arial" w:eastAsia="Times New Roman" w:hAnsi="Arial" w:cs="Arial"/>
          <w:lang w:eastAsia="pt-BR"/>
        </w:rPr>
        <w:t>Sobe a prática da atividade física, analise os itens:</w:t>
      </w:r>
    </w:p>
    <w:p w:rsidR="00701BCC" w:rsidRPr="00B47F6C" w:rsidRDefault="00701BCC" w:rsidP="00701B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lang w:eastAsia="pt-BR"/>
        </w:rPr>
      </w:pPr>
      <w:r w:rsidRPr="00B47F6C">
        <w:rPr>
          <w:rFonts w:ascii="Arial" w:eastAsia="Times New Roman" w:hAnsi="Arial" w:cs="Arial"/>
          <w:lang w:eastAsia="pt-BR"/>
        </w:rPr>
        <w:t>A atividade física fortalece ossos e músculos, reduz ansiedade e estresse e melhora a disposição e estimula o convívio social.</w:t>
      </w:r>
    </w:p>
    <w:p w:rsidR="00701BCC" w:rsidRPr="00B47F6C" w:rsidRDefault="00701BCC" w:rsidP="00701B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lang w:eastAsia="pt-BR"/>
        </w:rPr>
      </w:pPr>
      <w:r w:rsidRPr="00B47F6C">
        <w:rPr>
          <w:rFonts w:ascii="Arial" w:eastAsia="Times New Roman" w:hAnsi="Arial" w:cs="Arial"/>
          <w:lang w:eastAsia="pt-BR"/>
        </w:rPr>
        <w:t>A Organização Mundial da Saúde (OMS) recomenda 200 minutos semanais de atividade física leve ou moderada.</w:t>
      </w:r>
    </w:p>
    <w:p w:rsidR="00701BCC" w:rsidRPr="00B47F6C" w:rsidRDefault="00701BCC" w:rsidP="00701B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lang w:eastAsia="pt-BR"/>
        </w:rPr>
      </w:pPr>
      <w:r w:rsidRPr="00B47F6C">
        <w:rPr>
          <w:rFonts w:ascii="Arial" w:eastAsia="Times New Roman" w:hAnsi="Arial" w:cs="Arial"/>
          <w:lang w:eastAsia="pt-BR"/>
        </w:rPr>
        <w:t>6% a 10% das doenças não transmissíveis são causadas por inatividade física</w:t>
      </w:r>
    </w:p>
    <w:p w:rsidR="00701BCC" w:rsidRPr="00B47F6C" w:rsidRDefault="00701BCC" w:rsidP="00701B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lang w:eastAsia="pt-BR"/>
        </w:rPr>
      </w:pPr>
      <w:r w:rsidRPr="00B47F6C">
        <w:rPr>
          <w:rFonts w:ascii="Arial" w:eastAsia="Times New Roman" w:hAnsi="Arial" w:cs="Arial"/>
          <w:lang w:eastAsia="pt-BR"/>
        </w:rPr>
        <w:t>O tabagismo é mais mortal que o sedentarismo</w:t>
      </w:r>
    </w:p>
    <w:p w:rsidR="00701BCC" w:rsidRPr="002506FA" w:rsidRDefault="00701BCC" w:rsidP="00701BCC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pt-BR"/>
        </w:rPr>
      </w:pPr>
      <w:bookmarkStart w:id="1" w:name="_Hlk34412850"/>
      <w:r w:rsidRPr="00B47F6C">
        <w:rPr>
          <w:rFonts w:ascii="Arial" w:eastAsia="Times New Roman" w:hAnsi="Arial" w:cs="Arial"/>
          <w:lang w:eastAsia="pt-BR"/>
        </w:rPr>
        <w:lastRenderedPageBreak/>
        <w:t>Estão CORRETAS as alternativas:</w:t>
      </w:r>
      <w:r w:rsidRPr="00B47F6C">
        <w:rPr>
          <w:rFonts w:ascii="Arial" w:eastAsia="Times New Roman" w:hAnsi="Arial" w:cs="Arial"/>
          <w:vanish/>
          <w:lang w:eastAsia="pt-BR"/>
        </w:rPr>
        <w:t>Parte superior do formulário</w:t>
      </w:r>
    </w:p>
    <w:p w:rsidR="00701BCC" w:rsidRPr="00B47F6C" w:rsidRDefault="00701BCC" w:rsidP="00701BC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t-BR"/>
        </w:rPr>
      </w:pPr>
      <w:r w:rsidRPr="00B47F6C">
        <w:rPr>
          <w:rFonts w:ascii="Arial" w:eastAsia="Times New Roman" w:hAnsi="Arial" w:cs="Arial"/>
          <w:vanish/>
          <w:lang w:eastAsia="pt-BR"/>
        </w:rPr>
        <w:t>Parte inferior do formulário</w:t>
      </w:r>
    </w:p>
    <w:p w:rsidR="00701BCC" w:rsidRPr="00B47F6C" w:rsidRDefault="00701BCC" w:rsidP="00701BCC">
      <w:pPr>
        <w:spacing w:after="0" w:line="240" w:lineRule="auto"/>
        <w:rPr>
          <w:rFonts w:ascii="Arial" w:hAnsi="Arial" w:cs="Arial"/>
        </w:rPr>
      </w:pPr>
      <w:r w:rsidRPr="00B47F6C">
        <w:rPr>
          <w:rFonts w:ascii="Arial" w:hAnsi="Arial" w:cs="Arial"/>
        </w:rPr>
        <w:t>a) I, II e III, apenas.</w:t>
      </w:r>
    </w:p>
    <w:p w:rsidR="00701BCC" w:rsidRPr="00B47F6C" w:rsidRDefault="00701BCC" w:rsidP="00701BCC">
      <w:pPr>
        <w:spacing w:after="0" w:line="240" w:lineRule="auto"/>
        <w:rPr>
          <w:rFonts w:ascii="Arial" w:hAnsi="Arial" w:cs="Arial"/>
        </w:rPr>
      </w:pPr>
      <w:r w:rsidRPr="00B47F6C">
        <w:rPr>
          <w:rFonts w:ascii="Arial" w:hAnsi="Arial" w:cs="Arial"/>
        </w:rPr>
        <w:t>b) II, III e IV, apenas.</w:t>
      </w:r>
    </w:p>
    <w:p w:rsidR="00701BCC" w:rsidRPr="00B47F6C" w:rsidRDefault="00701BCC" w:rsidP="00701BCC">
      <w:pPr>
        <w:spacing w:after="0" w:line="240" w:lineRule="auto"/>
        <w:rPr>
          <w:rFonts w:ascii="Arial" w:hAnsi="Arial" w:cs="Arial"/>
        </w:rPr>
      </w:pPr>
      <w:r w:rsidRPr="00B47F6C">
        <w:rPr>
          <w:rFonts w:ascii="Arial" w:hAnsi="Arial" w:cs="Arial"/>
        </w:rPr>
        <w:t>c) I, III e IV, apenas.</w:t>
      </w:r>
    </w:p>
    <w:p w:rsidR="00701BCC" w:rsidRPr="00B47F6C" w:rsidRDefault="00701BCC" w:rsidP="00701BCC">
      <w:pPr>
        <w:spacing w:after="0" w:line="240" w:lineRule="auto"/>
        <w:rPr>
          <w:rFonts w:ascii="Arial" w:hAnsi="Arial" w:cs="Arial"/>
        </w:rPr>
      </w:pPr>
      <w:r w:rsidRPr="00B47F6C">
        <w:rPr>
          <w:rFonts w:ascii="Arial" w:hAnsi="Arial" w:cs="Arial"/>
        </w:rPr>
        <w:t>d) I, II e IV, apenas.</w:t>
      </w:r>
    </w:p>
    <w:p w:rsidR="00701BCC" w:rsidRDefault="00701BCC" w:rsidP="00701BCC">
      <w:pPr>
        <w:spacing w:after="0" w:line="240" w:lineRule="auto"/>
        <w:rPr>
          <w:rFonts w:ascii="Arial" w:hAnsi="Arial" w:cs="Arial"/>
        </w:rPr>
      </w:pPr>
      <w:r w:rsidRPr="00B47F6C">
        <w:rPr>
          <w:rFonts w:ascii="Arial" w:hAnsi="Arial" w:cs="Arial"/>
        </w:rPr>
        <w:t>e) Todas estão corretas.</w:t>
      </w:r>
    </w:p>
    <w:bookmarkEnd w:id="1"/>
    <w:p w:rsidR="00701BCC" w:rsidRDefault="00701BCC" w:rsidP="00701BCC">
      <w:pPr>
        <w:spacing w:after="0" w:line="240" w:lineRule="auto"/>
        <w:rPr>
          <w:rFonts w:ascii="Arial" w:hAnsi="Arial" w:cs="Arial"/>
        </w:rPr>
      </w:pPr>
    </w:p>
    <w:p w:rsidR="00701BCC" w:rsidRDefault="00701BCC" w:rsidP="00701B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Questão 5</w:t>
      </w:r>
    </w:p>
    <w:p w:rsidR="00701BCC" w:rsidRDefault="00701BCC" w:rsidP="00701B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atividade física é essencial para prevenir e reduzir os riscos de doenças PORQUE melhora o sono, reduz o estresse e aumenta o convívio social. </w:t>
      </w:r>
      <w:r w:rsidRPr="00387148">
        <w:rPr>
          <w:rFonts w:ascii="Arial" w:hAnsi="Arial" w:cs="Arial"/>
          <w:color w:val="000000"/>
          <w:shd w:val="clear" w:color="auto" w:fill="FFFFFF"/>
        </w:rPr>
        <w:t>Analisando as asserções acima, marque a opção correta:</w:t>
      </w:r>
      <w:r w:rsidRPr="00387148">
        <w:rPr>
          <w:rStyle w:val="1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Pr="0038714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01BCC" w:rsidRPr="00B47F6C" w:rsidRDefault="00701BCC" w:rsidP="00701B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01BCC" w:rsidRPr="00387148" w:rsidRDefault="00701BCC" w:rsidP="00701BCC">
      <w:pPr>
        <w:spacing w:after="0" w:line="240" w:lineRule="auto"/>
        <w:jc w:val="both"/>
        <w:rPr>
          <w:rFonts w:ascii="Arial" w:hAnsi="Arial" w:cs="Arial"/>
        </w:rPr>
      </w:pPr>
      <w:bookmarkStart w:id="2" w:name="_Hlk34413595"/>
      <w:r>
        <w:rPr>
          <w:rFonts w:ascii="Arial" w:hAnsi="Arial" w:cs="Arial"/>
        </w:rPr>
        <w:t xml:space="preserve">a) </w:t>
      </w:r>
      <w:r w:rsidRPr="00387148">
        <w:rPr>
          <w:rFonts w:ascii="Arial" w:hAnsi="Arial" w:cs="Arial"/>
        </w:rPr>
        <w:t xml:space="preserve">As duas asserções são falsas. </w:t>
      </w:r>
    </w:p>
    <w:p w:rsidR="00701BCC" w:rsidRPr="00387148" w:rsidRDefault="00701BCC" w:rsidP="00701BCC">
      <w:pPr>
        <w:spacing w:after="0" w:line="240" w:lineRule="auto"/>
        <w:jc w:val="both"/>
        <w:rPr>
          <w:rFonts w:ascii="Arial" w:hAnsi="Arial" w:cs="Arial"/>
        </w:rPr>
      </w:pPr>
      <w:r w:rsidRPr="00387148">
        <w:rPr>
          <w:rFonts w:ascii="Arial" w:hAnsi="Arial" w:cs="Arial"/>
        </w:rPr>
        <w:t xml:space="preserve">b) A s duas asserções são verdadeiras, e a segunda é uma justificativa correta da primeira. </w:t>
      </w:r>
    </w:p>
    <w:p w:rsidR="00701BCC" w:rsidRPr="00387148" w:rsidRDefault="00701BCC" w:rsidP="00701BCC">
      <w:pPr>
        <w:spacing w:after="0" w:line="240" w:lineRule="auto"/>
        <w:jc w:val="both"/>
        <w:rPr>
          <w:rFonts w:ascii="Arial" w:hAnsi="Arial" w:cs="Arial"/>
        </w:rPr>
      </w:pPr>
      <w:r w:rsidRPr="00387148">
        <w:rPr>
          <w:rFonts w:ascii="Arial" w:hAnsi="Arial" w:cs="Arial"/>
        </w:rPr>
        <w:t xml:space="preserve">c)  As duas asserções são verdadeiras, porém a segunda não justifica a primeira. </w:t>
      </w:r>
    </w:p>
    <w:p w:rsidR="00701BCC" w:rsidRPr="00387148" w:rsidRDefault="00701BCC" w:rsidP="00701BCC">
      <w:pPr>
        <w:spacing w:after="0" w:line="240" w:lineRule="auto"/>
        <w:jc w:val="both"/>
        <w:rPr>
          <w:rFonts w:ascii="Arial" w:hAnsi="Arial" w:cs="Arial"/>
        </w:rPr>
      </w:pPr>
      <w:r w:rsidRPr="00387148">
        <w:rPr>
          <w:rFonts w:ascii="Arial" w:hAnsi="Arial" w:cs="Arial"/>
        </w:rPr>
        <w:t xml:space="preserve">d) A primeira asserção é verdadeira e a segunda é falsa.  </w:t>
      </w:r>
    </w:p>
    <w:p w:rsidR="00701BCC" w:rsidRDefault="00701BCC" w:rsidP="00701BCC">
      <w:pPr>
        <w:spacing w:after="0" w:line="240" w:lineRule="auto"/>
        <w:jc w:val="both"/>
        <w:rPr>
          <w:rFonts w:ascii="Arial" w:hAnsi="Arial" w:cs="Arial"/>
        </w:rPr>
      </w:pPr>
      <w:r w:rsidRPr="00387148">
        <w:rPr>
          <w:rFonts w:ascii="Arial" w:hAnsi="Arial" w:cs="Arial"/>
        </w:rPr>
        <w:t>e) A primeira asserção é falsa e a segunda é verdadeira</w:t>
      </w:r>
      <w:bookmarkEnd w:id="2"/>
      <w:r w:rsidRPr="00387148">
        <w:rPr>
          <w:rFonts w:ascii="Arial" w:hAnsi="Arial" w:cs="Arial"/>
        </w:rPr>
        <w:t>.</w:t>
      </w:r>
    </w:p>
    <w:p w:rsidR="00F63A4E" w:rsidRPr="00F63A4E" w:rsidRDefault="00F63A4E" w:rsidP="00F63A4E">
      <w:pPr>
        <w:shd w:val="clear" w:color="auto" w:fill="FFFFFF" w:themeFill="background1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1279C0">
        <w:tc>
          <w:tcPr>
            <w:tcW w:w="5000" w:type="pct"/>
            <w:shd w:val="clear" w:color="auto" w:fill="385623" w:themeFill="accent6" w:themeFillShade="80"/>
          </w:tcPr>
          <w:p w:rsidR="00205312" w:rsidRPr="00F63A4E" w:rsidRDefault="00205312" w:rsidP="00F63A4E">
            <w:pPr>
              <w:shd w:val="clear" w:color="auto" w:fill="FFFFFF" w:themeFill="background1"/>
              <w:jc w:val="center"/>
            </w:pPr>
            <w:r w:rsidRPr="00F63A4E">
              <w:t>GEOGRAFIA</w:t>
            </w:r>
          </w:p>
        </w:tc>
      </w:tr>
    </w:tbl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A78DB" w:rsidRPr="00260F61" w:rsidRDefault="009A78DB" w:rsidP="009A78DB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0F6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que significa Geografia?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deu a construção da Geografia como Ciência?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A78DB" w:rsidRPr="00260F61" w:rsidRDefault="009A78DB" w:rsidP="009A78DB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0F6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Qual é a importância da Geografia?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A78DB" w:rsidRPr="00CD4AFC" w:rsidRDefault="009A78DB" w:rsidP="009A78DB">
      <w:pPr>
        <w:rPr>
          <w:rFonts w:ascii="Arial" w:hAnsi="Arial" w:cs="Arial"/>
          <w:sz w:val="24"/>
          <w:szCs w:val="24"/>
        </w:rPr>
      </w:pPr>
      <w:r w:rsidRPr="00CD4AFC">
        <w:rPr>
          <w:rFonts w:ascii="Arial" w:hAnsi="Arial" w:cs="Arial"/>
          <w:noProof/>
          <w:sz w:val="24"/>
          <w:szCs w:val="24"/>
          <w:lang w:eastAsia="pt-BR"/>
        </w:rPr>
        <w:t>Cite os nomes dos principais Geografos: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 forma a Geografia evoluiu após a segunda Guerra Mundial? Relate suas observações:</w:t>
      </w:r>
    </w:p>
    <w:p w:rsidR="00205312" w:rsidRPr="00F63A4E" w:rsidRDefault="00205312" w:rsidP="00F63A4E">
      <w:pPr>
        <w:shd w:val="clear" w:color="auto" w:fill="FFFFFF" w:themeFill="background1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1279C0">
        <w:tc>
          <w:tcPr>
            <w:tcW w:w="5000" w:type="pct"/>
            <w:shd w:val="clear" w:color="auto" w:fill="C45911" w:themeFill="accent2" w:themeFillShade="BF"/>
          </w:tcPr>
          <w:p w:rsidR="00205312" w:rsidRPr="00F63A4E" w:rsidRDefault="00205312" w:rsidP="00F63A4E">
            <w:pPr>
              <w:shd w:val="clear" w:color="auto" w:fill="FFFFFF" w:themeFill="background1"/>
              <w:jc w:val="center"/>
            </w:pPr>
            <w:r w:rsidRPr="00F63A4E">
              <w:t>HISTÓRIA</w:t>
            </w:r>
          </w:p>
        </w:tc>
      </w:tr>
    </w:tbl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Já se afirmou ser a Pré-História uma continuidade da História Natural, havendo uma analogia entre a evolução orgânica e o progresso da cultura”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Sobre a Pré-história, qual das alternativas a seguir é incorreta?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lastRenderedPageBreak/>
        <w:t>a) Várias ciências auxiliam no estudo, como a antropologia, a arqueologia e a química.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b) A Pré-história pode ser dividida em Paleolítico e Neolítico, no que se refere ao processo técnico de trabalhar a pedra.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c) Sobre o Paleolítico, podemos afirmar que foi o período de grande desenvolvimento artístico, cujo exemplo são as pinturas antropomorfas e zoomorfas realizadas nas cavernas.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d) O Neolítico apresentou um desenvolvimento artístico diferente do Paleolítico, através dos traços geométricos do desenho e da pintura.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e) Os primeiros seres semelhantes ao homem foram o Australopithecus e o Homem de Java que eram bem mais adaptados que o Homem de Neanderthal.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Examine as três proposições, julgando se são verdadeiras ou falsas. Em seguida, assinale a alternativa correta.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I. A Pré-História, época compreendida entre o aparecimento do homem sobre a Terra e o uso da escrita, é dividida tradicionalmente em dois períodos: Paleolítico e Neolítico.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II. A domesticação de animais e o surgimento da agricultura ocorreram apenas após a invenção da escrita, posterior, portanto, ao Neolítico.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III. A duração do Paleolítico é bem mais extensa que a do Neolítico, envolvendo níveis técnicos naturalmente mais primitivos.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a) Todas as proposições são verdadeiras.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b) Apenas as proposições I e II são verdadeiras.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c) Apenas as proposições I e III são verdadeiras.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d) Apenas as proposições II e III são verdadeiras.</w:t>
      </w:r>
    </w:p>
    <w:p w:rsidR="009A78DB" w:rsidRDefault="009A78DB" w:rsidP="009A78DB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 w:rsidRPr="00B75FE6">
        <w:rPr>
          <w:rFonts w:ascii="Arial" w:hAnsi="Arial" w:cs="Arial"/>
          <w:color w:val="000000"/>
        </w:rPr>
        <w:t>e) Todas as proposições são falsas.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A transição do Paleolítico Superior para o Neolítico (entre 10 000 a.C. e 7000 a.C.) foi acompanhada por algumas mudanças básicas para a humanidade. Entre essas, poderíamos citar: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a) o aparecimento da linguagem falada;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b) a domesticação dos animais e plantas, isto é o aparecimento da agricultura e do pastoreio;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c) o aparecimento da magia e da arte;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B75FE6">
        <w:rPr>
          <w:rFonts w:ascii="Arial" w:hAnsi="Arial" w:cs="Arial"/>
          <w:color w:val="000000"/>
        </w:rPr>
        <w:t>d) o povoamento de amplas áreas antes não povoadas, como a Europa Central e Ocidental;</w:t>
      </w:r>
    </w:p>
    <w:p w:rsidR="009A78DB" w:rsidRPr="00B75FE6" w:rsidRDefault="009A78DB" w:rsidP="009A78DB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 w:rsidRPr="00B75FE6">
        <w:rPr>
          <w:rFonts w:ascii="Arial" w:hAnsi="Arial" w:cs="Arial"/>
          <w:color w:val="000000"/>
        </w:rPr>
        <w:t>e) o aparecimento de vários novos instrumentos, como a agulha de osso, os arpões, os anzóis, a machadinha, a lança e a faca.</w:t>
      </w:r>
      <w:r>
        <w:rPr>
          <w:rFonts w:ascii="inherit" w:hAnsi="inherit"/>
          <w:color w:val="000000"/>
        </w:rPr>
        <w:br/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A78DB" w:rsidRPr="00B75FE6" w:rsidRDefault="009A78DB" w:rsidP="009A78DB">
      <w:pPr>
        <w:rPr>
          <w:rFonts w:ascii="Arial" w:hAnsi="Arial" w:cs="Arial"/>
          <w:sz w:val="24"/>
          <w:szCs w:val="24"/>
        </w:rPr>
      </w:pPr>
      <w:r w:rsidRPr="00B75FE6">
        <w:rPr>
          <w:rFonts w:ascii="Arial" w:hAnsi="Arial" w:cs="Arial"/>
          <w:color w:val="000000"/>
          <w:sz w:val="24"/>
          <w:szCs w:val="24"/>
          <w:shd w:val="clear" w:color="auto" w:fill="FFFFFF"/>
        </w:rPr>
        <w:t>Explique o que foi a Revolução Neolítica. Por que tal evento ficou conhecido como uma revolução?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D127D" w:rsidRPr="00F91FD2" w:rsidRDefault="00FD127D" w:rsidP="009A78DB">
      <w:pPr>
        <w:rPr>
          <w:rFonts w:ascii="Arial" w:hAnsi="Arial" w:cs="Arial"/>
          <w:sz w:val="24"/>
          <w:szCs w:val="24"/>
        </w:rPr>
      </w:pP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B75FE6">
        <w:rPr>
          <w:rFonts w:ascii="Arial" w:hAnsi="Arial" w:cs="Arial"/>
          <w:color w:val="000000"/>
          <w:sz w:val="24"/>
          <w:szCs w:val="24"/>
          <w:shd w:val="clear" w:color="auto" w:fill="FFFFFF"/>
        </w:rPr>
        <w:t>Descreva o cotidiano dos homens durante o Período Paleolítico</w:t>
      </w:r>
      <w:r>
        <w:rPr>
          <w:rFonts w:ascii="Raleway" w:hAnsi="Raleway"/>
          <w:color w:val="000000"/>
          <w:shd w:val="clear" w:color="auto" w:fill="FFFFFF"/>
        </w:rPr>
        <w:t>.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D127D" w:rsidRDefault="00FD127D" w:rsidP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F63A4E" w:rsidRPr="00F63A4E" w:rsidRDefault="00F63A4E" w:rsidP="00F63A4E">
      <w:pPr>
        <w:shd w:val="clear" w:color="auto" w:fill="FFFFFF" w:themeFill="background1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7E6762">
        <w:tc>
          <w:tcPr>
            <w:tcW w:w="5000" w:type="pct"/>
            <w:shd w:val="clear" w:color="auto" w:fill="385623" w:themeFill="accent6" w:themeFillShade="80"/>
          </w:tcPr>
          <w:p w:rsidR="00F63A4E" w:rsidRPr="00F63A4E" w:rsidRDefault="00F63A4E" w:rsidP="00F63A4E">
            <w:pPr>
              <w:shd w:val="clear" w:color="auto" w:fill="FFFFFF" w:themeFill="background1"/>
              <w:jc w:val="center"/>
            </w:pPr>
            <w:r>
              <w:t>SOCIOLOGIA</w:t>
            </w:r>
          </w:p>
        </w:tc>
      </w:tr>
    </w:tbl>
    <w:p w:rsidR="00FD127D" w:rsidRPr="001338B6" w:rsidRDefault="00FD127D" w:rsidP="00FD127D">
      <w:pPr>
        <w:spacing w:line="240" w:lineRule="auto"/>
        <w:jc w:val="both"/>
        <w:rPr>
          <w:rFonts w:cstheme="minorHAnsi"/>
          <w:bCs/>
        </w:rPr>
      </w:pPr>
      <w:r w:rsidRPr="001338B6">
        <w:rPr>
          <w:rFonts w:cstheme="minorHAnsi"/>
          <w:b/>
          <w:sz w:val="24"/>
        </w:rPr>
        <w:t xml:space="preserve">1 - </w:t>
      </w:r>
      <w:r w:rsidRPr="001338B6">
        <w:rPr>
          <w:rFonts w:cstheme="minorHAnsi"/>
          <w:bCs/>
        </w:rPr>
        <w:t xml:space="preserve">Há, pelo menos, quatro tipos de conhecimento que os seres humanos fazem uso para buscar compreender a realidade: o conhecimento empírico, o conhecimento científico, o conhecimento filosófico e o conhecimento teológico. </w:t>
      </w:r>
    </w:p>
    <w:p w:rsidR="00FD127D" w:rsidRPr="001338B6" w:rsidRDefault="00FD127D" w:rsidP="00FD127D">
      <w:pPr>
        <w:spacing w:line="240" w:lineRule="auto"/>
        <w:jc w:val="both"/>
        <w:rPr>
          <w:rFonts w:cstheme="minorHAnsi"/>
          <w:bCs/>
        </w:rPr>
      </w:pPr>
      <w:r w:rsidRPr="001338B6">
        <w:rPr>
          <w:rFonts w:cstheme="minorHAnsi"/>
          <w:bCs/>
        </w:rPr>
        <w:t xml:space="preserve">De posse dessa informação classifique as ações abaixo como sendo exemplos de uso do conhecimento empírico/senso comum ou conhecimento científico(b): </w:t>
      </w:r>
    </w:p>
    <w:p w:rsidR="00FD127D" w:rsidRPr="001338B6" w:rsidRDefault="00FD127D" w:rsidP="00FD127D">
      <w:pPr>
        <w:spacing w:line="240" w:lineRule="auto"/>
        <w:rPr>
          <w:rFonts w:cstheme="minorHAnsi"/>
          <w:bCs/>
        </w:rPr>
      </w:pPr>
      <w:r w:rsidRPr="001338B6">
        <w:rPr>
          <w:rFonts w:cstheme="minorHAnsi"/>
          <w:bCs/>
        </w:rPr>
        <w:t xml:space="preserve">( ) o uso de chás e remédios caseiros. </w:t>
      </w:r>
      <w:r w:rsidRPr="001338B6">
        <w:rPr>
          <w:rFonts w:cstheme="minorHAnsi"/>
          <w:bCs/>
        </w:rPr>
        <w:br/>
        <w:t xml:space="preserve">( ) A produção da vacina de prevenção ao vírus H1N1. </w:t>
      </w:r>
      <w:r w:rsidRPr="001338B6">
        <w:rPr>
          <w:rFonts w:cstheme="minorHAnsi"/>
          <w:bCs/>
        </w:rPr>
        <w:br/>
        <w:t xml:space="preserve">( ) A descoberta da ação das bactérias nos organismos dos animais. </w:t>
      </w:r>
      <w:r w:rsidRPr="001338B6">
        <w:rPr>
          <w:rFonts w:cstheme="minorHAnsi"/>
          <w:bCs/>
        </w:rPr>
        <w:br/>
        <w:t xml:space="preserve">( ) A crença da força da Lua influenciando o crescimento dos cabelos. </w:t>
      </w:r>
    </w:p>
    <w:p w:rsidR="00FD127D" w:rsidRPr="001338B6" w:rsidRDefault="00FD127D" w:rsidP="00FD127D">
      <w:pPr>
        <w:spacing w:line="240" w:lineRule="auto"/>
        <w:jc w:val="both"/>
        <w:rPr>
          <w:rFonts w:cstheme="minorHAnsi"/>
          <w:bCs/>
        </w:rPr>
      </w:pPr>
      <w:r w:rsidRPr="001338B6">
        <w:rPr>
          <w:rFonts w:cstheme="minorHAnsi"/>
          <w:bCs/>
        </w:rPr>
        <w:t xml:space="preserve">Assinale a alternativa que traz a relação correta: </w:t>
      </w:r>
    </w:p>
    <w:p w:rsidR="00FD127D" w:rsidRPr="001338B6" w:rsidRDefault="00FD127D" w:rsidP="00FD127D">
      <w:pPr>
        <w:spacing w:line="240" w:lineRule="auto"/>
        <w:rPr>
          <w:rFonts w:cstheme="minorHAnsi"/>
          <w:bCs/>
        </w:rPr>
      </w:pPr>
      <w:r w:rsidRPr="001338B6">
        <w:rPr>
          <w:rFonts w:cstheme="minorHAnsi"/>
          <w:bCs/>
        </w:rPr>
        <w:t xml:space="preserve">a) a, b, b, a </w:t>
      </w:r>
      <w:r w:rsidRPr="001338B6">
        <w:rPr>
          <w:rFonts w:cstheme="minorHAnsi"/>
          <w:bCs/>
        </w:rPr>
        <w:br/>
        <w:t xml:space="preserve">b) a, a ,b ,b </w:t>
      </w:r>
      <w:r w:rsidRPr="001338B6">
        <w:rPr>
          <w:rFonts w:cstheme="minorHAnsi"/>
          <w:bCs/>
        </w:rPr>
        <w:br/>
        <w:t xml:space="preserve">c) a, b, b, b </w:t>
      </w:r>
      <w:r w:rsidRPr="001338B6">
        <w:rPr>
          <w:rFonts w:cstheme="minorHAnsi"/>
          <w:bCs/>
        </w:rPr>
        <w:br/>
        <w:t xml:space="preserve">d) b, a, b, a </w:t>
      </w:r>
      <w:r w:rsidRPr="001338B6">
        <w:rPr>
          <w:rFonts w:cstheme="minorHAnsi"/>
          <w:bCs/>
        </w:rPr>
        <w:br/>
        <w:t xml:space="preserve">e) a, b, a, a </w:t>
      </w:r>
    </w:p>
    <w:p w:rsidR="00FD127D" w:rsidRPr="001338B6" w:rsidRDefault="00FD127D" w:rsidP="00FD127D">
      <w:pPr>
        <w:spacing w:line="240" w:lineRule="auto"/>
        <w:jc w:val="both"/>
        <w:rPr>
          <w:rFonts w:cstheme="minorHAnsi"/>
        </w:rPr>
      </w:pPr>
      <w:r w:rsidRPr="001338B6">
        <w:rPr>
          <w:rFonts w:cstheme="minorHAnsi"/>
          <w:b/>
          <w:bCs/>
          <w:sz w:val="24"/>
        </w:rPr>
        <w:t xml:space="preserve">2 </w:t>
      </w:r>
      <w:r w:rsidRPr="001338B6">
        <w:rPr>
          <w:rFonts w:cstheme="minorHAnsi"/>
          <w:b/>
          <w:bCs/>
        </w:rPr>
        <w:t>-</w:t>
      </w:r>
      <w:r w:rsidRPr="001338B6">
        <w:rPr>
          <w:rFonts w:cstheme="minorHAnsi"/>
        </w:rPr>
        <w:t xml:space="preserve"> </w:t>
      </w:r>
      <w:r w:rsidRPr="001338B6">
        <w:rPr>
          <w:rFonts w:cstheme="minorHAnsi"/>
          <w:bCs/>
        </w:rPr>
        <w:t>Leia os tipos de conhecimentos descritos abaixo e no final assinale a alternativa correta:</w:t>
      </w:r>
    </w:p>
    <w:p w:rsidR="00FD127D" w:rsidRPr="001338B6" w:rsidRDefault="00FD127D" w:rsidP="00FD127D">
      <w:pPr>
        <w:spacing w:line="240" w:lineRule="auto"/>
        <w:jc w:val="both"/>
        <w:rPr>
          <w:rFonts w:cstheme="minorHAnsi"/>
        </w:rPr>
      </w:pPr>
      <w:r w:rsidRPr="001338B6">
        <w:rPr>
          <w:rFonts w:cstheme="minorHAnsi"/>
          <w:bCs/>
        </w:rPr>
        <w:t>I) Conhecimento que se apoia em doutrinas que contêm proposições sagradas, por terem sido reveladas pelo sobrenatural. Parte do princípio de que as verdades tratadas são infalíveis e indiscutíveis.”</w:t>
      </w:r>
    </w:p>
    <w:p w:rsidR="00FD127D" w:rsidRPr="001338B6" w:rsidRDefault="00FD127D" w:rsidP="00FD127D">
      <w:pPr>
        <w:spacing w:line="240" w:lineRule="auto"/>
        <w:jc w:val="both"/>
        <w:rPr>
          <w:rFonts w:cstheme="minorHAnsi"/>
        </w:rPr>
      </w:pPr>
      <w:r w:rsidRPr="001338B6">
        <w:rPr>
          <w:rFonts w:cstheme="minorHAnsi"/>
          <w:bCs/>
        </w:rPr>
        <w:t>II) “Conhecimento transmitido de geração em geração por meio da educação informal e baseado na imitação e na experiência pessoal.”</w:t>
      </w:r>
    </w:p>
    <w:p w:rsidR="00FD127D" w:rsidRPr="001338B6" w:rsidRDefault="00FD127D" w:rsidP="00FD127D">
      <w:pPr>
        <w:spacing w:line="240" w:lineRule="auto"/>
        <w:jc w:val="both"/>
        <w:rPr>
          <w:rFonts w:cstheme="minorHAnsi"/>
        </w:rPr>
      </w:pPr>
      <w:r w:rsidRPr="001338B6">
        <w:rPr>
          <w:rFonts w:cstheme="minorHAnsi"/>
          <w:bCs/>
        </w:rPr>
        <w:t>III) “Conhecimento que procura responder às grandes indagações do espírito humano, buscando até leis mais universais que englobem e harmonizem as conclusões da ciência.”</w:t>
      </w:r>
    </w:p>
    <w:p w:rsidR="00FD127D" w:rsidRPr="001338B6" w:rsidRDefault="00FD127D" w:rsidP="00FD127D">
      <w:pPr>
        <w:spacing w:line="240" w:lineRule="auto"/>
        <w:rPr>
          <w:rFonts w:cstheme="minorHAnsi"/>
          <w:bCs/>
        </w:rPr>
      </w:pPr>
      <w:r w:rsidRPr="001338B6">
        <w:rPr>
          <w:rFonts w:cstheme="minorHAnsi"/>
          <w:bCs/>
        </w:rPr>
        <w:t>IV) “Conhecimento obtido de modo racional, conduzido por meio de procedimentos científicos. Visa explicar "por que" e "como" os fenômenos ocorrem.”</w:t>
      </w:r>
      <w:r w:rsidRPr="001338B6">
        <w:rPr>
          <w:rFonts w:cstheme="minorHAnsi"/>
          <w:bCs/>
        </w:rPr>
        <w:br/>
      </w:r>
      <w:r w:rsidRPr="001338B6">
        <w:rPr>
          <w:rFonts w:cstheme="minorHAnsi"/>
          <w:bCs/>
        </w:rPr>
        <w:br/>
        <w:t>A alternativa que corresponde aos tipos de conhecimentos descritos de cima para baixo é:</w:t>
      </w:r>
    </w:p>
    <w:p w:rsidR="00FD127D" w:rsidRPr="001338B6" w:rsidRDefault="00FD127D" w:rsidP="00FD127D">
      <w:pPr>
        <w:spacing w:line="240" w:lineRule="auto"/>
        <w:rPr>
          <w:rFonts w:cstheme="minorHAnsi"/>
        </w:rPr>
      </w:pPr>
      <w:r w:rsidRPr="001338B6">
        <w:rPr>
          <w:rFonts w:cstheme="minorHAnsi"/>
          <w:bCs/>
        </w:rPr>
        <w:br/>
        <w:t>a) teológico, senso comum, filosófico, científico</w:t>
      </w:r>
      <w:r w:rsidRPr="001338B6">
        <w:rPr>
          <w:rFonts w:cstheme="minorHAnsi"/>
          <w:bCs/>
        </w:rPr>
        <w:tab/>
      </w:r>
      <w:r w:rsidRPr="001338B6">
        <w:rPr>
          <w:rFonts w:cstheme="minorHAnsi"/>
          <w:bCs/>
        </w:rPr>
        <w:br/>
        <w:t>b) teológico, mítico, filosófico, científico</w:t>
      </w:r>
      <w:r w:rsidRPr="001338B6">
        <w:rPr>
          <w:rFonts w:cstheme="minorHAnsi"/>
          <w:bCs/>
        </w:rPr>
        <w:tab/>
      </w:r>
      <w:r w:rsidRPr="001338B6">
        <w:rPr>
          <w:rFonts w:cstheme="minorHAnsi"/>
          <w:bCs/>
        </w:rPr>
        <w:br/>
        <w:t>c) mítico, vulgar, estético, técnico</w:t>
      </w:r>
      <w:r w:rsidRPr="001338B6">
        <w:rPr>
          <w:rFonts w:cstheme="minorHAnsi"/>
          <w:bCs/>
        </w:rPr>
        <w:br/>
        <w:t>d) mítico, teológico, filosófico, científico</w:t>
      </w:r>
      <w:r w:rsidRPr="001338B6">
        <w:rPr>
          <w:rFonts w:cstheme="minorHAnsi"/>
          <w:bCs/>
        </w:rPr>
        <w:tab/>
      </w:r>
      <w:r w:rsidRPr="001338B6">
        <w:rPr>
          <w:rFonts w:cstheme="minorHAnsi"/>
          <w:bCs/>
        </w:rPr>
        <w:br/>
        <w:t>e) teológico, técnico, estético,  científico</w:t>
      </w:r>
    </w:p>
    <w:p w:rsidR="00FD127D" w:rsidRPr="001338B6" w:rsidRDefault="00FD127D" w:rsidP="00FD127D">
      <w:pPr>
        <w:spacing w:line="240" w:lineRule="auto"/>
        <w:rPr>
          <w:rFonts w:cstheme="minorHAnsi"/>
        </w:rPr>
      </w:pPr>
    </w:p>
    <w:p w:rsidR="00FD127D" w:rsidRPr="001338B6" w:rsidRDefault="00FD127D" w:rsidP="00FD127D">
      <w:pPr>
        <w:spacing w:line="240" w:lineRule="auto"/>
        <w:jc w:val="both"/>
        <w:rPr>
          <w:rFonts w:cstheme="minorHAnsi"/>
          <w:sz w:val="24"/>
        </w:rPr>
      </w:pPr>
      <w:r w:rsidRPr="001338B6">
        <w:rPr>
          <w:rFonts w:cstheme="minorHAnsi"/>
          <w:b/>
          <w:bCs/>
          <w:sz w:val="24"/>
        </w:rPr>
        <w:t xml:space="preserve">3 - </w:t>
      </w:r>
      <w:r w:rsidRPr="001338B6">
        <w:rPr>
          <w:rFonts w:cstheme="minorHAnsi"/>
          <w:sz w:val="24"/>
        </w:rPr>
        <w:t>Baseando-se no texto lido, assinale V (verdadeiro) ou F (falso).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t>(    ) O conhecimento é a forma teórico-prática de compreender a realidade.</w:t>
      </w:r>
      <w:r w:rsidRPr="001338B6">
        <w:rPr>
          <w:rFonts w:cstheme="minorHAnsi"/>
          <w:sz w:val="24"/>
        </w:rPr>
        <w:br/>
        <w:t>(    ) O conhecimento científico não descarta o uso do senso comum.</w:t>
      </w:r>
      <w:r w:rsidRPr="001338B6">
        <w:rPr>
          <w:rFonts w:cstheme="minorHAnsi"/>
          <w:sz w:val="24"/>
        </w:rPr>
        <w:br/>
        <w:t>(    ) O senso comum usa o questionamento e a dúvida.</w:t>
      </w:r>
      <w:r w:rsidRPr="001338B6">
        <w:rPr>
          <w:rFonts w:cstheme="minorHAnsi"/>
          <w:sz w:val="24"/>
        </w:rPr>
        <w:br/>
        <w:t>(    ) A ciência pode ser definida como uma forma de investigação metódica e organizada.</w:t>
      </w:r>
      <w:r w:rsidRPr="001338B6">
        <w:rPr>
          <w:rFonts w:cstheme="minorHAnsi"/>
          <w:sz w:val="24"/>
        </w:rPr>
        <w:br/>
        <w:t>(    ) A ciência refere-se a investigação racional ou estudo da natureza, direcionada a descoberta da verdade.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br/>
        <w:t>Assinale a resposta correta:</w:t>
      </w:r>
      <w:r w:rsidRPr="001338B6">
        <w:rPr>
          <w:rFonts w:cstheme="minorHAnsi"/>
          <w:sz w:val="24"/>
        </w:rPr>
        <w:br/>
        <w:t>a) V V F V V</w:t>
      </w:r>
      <w:r w:rsidRPr="001338B6">
        <w:rPr>
          <w:rFonts w:cstheme="minorHAnsi"/>
          <w:sz w:val="24"/>
        </w:rPr>
        <w:tab/>
      </w:r>
      <w:r w:rsidRPr="001338B6">
        <w:rPr>
          <w:rFonts w:cstheme="minorHAnsi"/>
          <w:sz w:val="24"/>
        </w:rPr>
        <w:tab/>
      </w:r>
      <w:r w:rsidRPr="001338B6">
        <w:rPr>
          <w:rFonts w:cstheme="minorHAnsi"/>
          <w:sz w:val="24"/>
        </w:rPr>
        <w:br/>
        <w:t xml:space="preserve">b) V F F V V </w:t>
      </w:r>
      <w:r w:rsidRPr="001338B6">
        <w:rPr>
          <w:rFonts w:cstheme="minorHAnsi"/>
          <w:sz w:val="24"/>
        </w:rPr>
        <w:tab/>
      </w:r>
      <w:r w:rsidRPr="001338B6">
        <w:rPr>
          <w:rFonts w:cstheme="minorHAnsi"/>
          <w:sz w:val="24"/>
        </w:rPr>
        <w:br/>
        <w:t>c) V V V F V</w:t>
      </w:r>
      <w:r w:rsidRPr="001338B6">
        <w:rPr>
          <w:rFonts w:cstheme="minorHAnsi"/>
          <w:sz w:val="24"/>
        </w:rPr>
        <w:br/>
        <w:t>d) V F V F V</w:t>
      </w:r>
      <w:r w:rsidRPr="001338B6">
        <w:rPr>
          <w:rFonts w:cstheme="minorHAnsi"/>
          <w:sz w:val="24"/>
        </w:rPr>
        <w:tab/>
      </w:r>
      <w:r w:rsidRPr="001338B6">
        <w:rPr>
          <w:rFonts w:cstheme="minorHAnsi"/>
          <w:sz w:val="24"/>
        </w:rPr>
        <w:tab/>
      </w:r>
      <w:r w:rsidRPr="001338B6">
        <w:rPr>
          <w:rFonts w:cstheme="minorHAnsi"/>
          <w:sz w:val="24"/>
        </w:rPr>
        <w:br/>
        <w:t xml:space="preserve">e) V V V V V </w:t>
      </w:r>
    </w:p>
    <w:p w:rsidR="00FD127D" w:rsidRPr="001338B6" w:rsidRDefault="00FD127D" w:rsidP="00FD127D">
      <w:pPr>
        <w:spacing w:line="240" w:lineRule="auto"/>
        <w:jc w:val="both"/>
        <w:rPr>
          <w:rFonts w:cstheme="minorHAnsi"/>
          <w:sz w:val="24"/>
        </w:rPr>
      </w:pPr>
      <w:r w:rsidRPr="001338B6">
        <w:rPr>
          <w:rFonts w:cstheme="minorHAnsi"/>
          <w:b/>
          <w:bCs/>
          <w:sz w:val="24"/>
        </w:rPr>
        <w:t>4 -</w:t>
      </w:r>
      <w:r w:rsidRPr="001338B6">
        <w:rPr>
          <w:rFonts w:cstheme="minorHAnsi"/>
          <w:sz w:val="24"/>
        </w:rPr>
        <w:t xml:space="preserve"> "Vivemos num universo em expansão, cuja vastidão e antiguidade estão além do entendimento humano. As galáxias que ele contém estão se afastando velozmente umas das outras, restos de uma imensa explosão, o Big Bang" (Carl Sagan - Biblhões e Bilhões).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t>Assinale o tipo de conhecimento que está de acordo com fragmento acima.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lastRenderedPageBreak/>
        <w:t>a) Conhecimento filosófico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t>b) Conhecimento teológico ou religioso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t>c) Conhecimento científico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t>d) Conhecimento do senso comum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t>e) Conhecimento místico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</w:p>
    <w:p w:rsidR="00FD127D" w:rsidRPr="001338B6" w:rsidRDefault="00FD127D" w:rsidP="00FD127D">
      <w:pPr>
        <w:spacing w:line="240" w:lineRule="auto"/>
        <w:jc w:val="both"/>
        <w:rPr>
          <w:rFonts w:cstheme="minorHAnsi"/>
          <w:sz w:val="24"/>
        </w:rPr>
      </w:pPr>
      <w:r w:rsidRPr="001338B6">
        <w:rPr>
          <w:rFonts w:cstheme="minorHAnsi"/>
          <w:b/>
          <w:bCs/>
          <w:sz w:val="24"/>
        </w:rPr>
        <w:t xml:space="preserve">5 - </w:t>
      </w:r>
      <w:r w:rsidRPr="001338B6">
        <w:rPr>
          <w:rFonts w:cstheme="minorHAnsi"/>
          <w:sz w:val="24"/>
        </w:rPr>
        <w:t xml:space="preserve">A ciência desconfia da veracidade de nossas certezas, de nossa adesão imediata às coisas, da ausência de crítica e da falta de curiosidade. Por isso, onde vemos coisas, fatos e acontecimentos, a atitude científica vê problemas e obstáculos, aparências que precisam ser explicadas.  </w:t>
      </w:r>
      <w:r w:rsidRPr="001338B6">
        <w:rPr>
          <w:rFonts w:cstheme="minorHAnsi"/>
          <w:sz w:val="24"/>
        </w:rPr>
        <w:br/>
        <w:t xml:space="preserve">                                                                                              </w:t>
      </w:r>
      <w:r w:rsidRPr="001338B6">
        <w:rPr>
          <w:rFonts w:cstheme="minorHAnsi"/>
          <w:sz w:val="20"/>
          <w:szCs w:val="20"/>
        </w:rPr>
        <w:t>CHAUI, Marilena. Convite à filosofia. São Paulo: Ática, 2003. p. 218.</w:t>
      </w:r>
      <w:r w:rsidRPr="001338B6">
        <w:rPr>
          <w:rFonts w:cstheme="minorHAnsi"/>
          <w:sz w:val="24"/>
        </w:rPr>
        <w:t xml:space="preserve"> 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t xml:space="preserve">Com base na afirmação precedente pode-se afirmar que: 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t xml:space="preserve">a) a ciência, ao contrário do senso comum, é um conhecimento objetivo, quantitativo e generalizador, que se opõe ao caráter dogmático e subjetivo do senso comum. 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t>b) a ciência domina o imaginário contemporâneo. Isso significa que, cada vez mais, confiamos no testemunho de nossos sentidos que promovem uma adesão acrítica à realidade dada.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t xml:space="preserve">c) a ciência existe para confirmar nossas certezas cotidianas, utilizando um pensamento assistemático que despreza o trabalho da razão. </w:t>
      </w:r>
    </w:p>
    <w:p w:rsidR="00FD127D" w:rsidRPr="001338B6" w:rsidRDefault="00FD127D" w:rsidP="00FD127D">
      <w:pPr>
        <w:spacing w:line="240" w:lineRule="auto"/>
        <w:rPr>
          <w:rFonts w:cstheme="minorHAnsi"/>
          <w:sz w:val="24"/>
        </w:rPr>
      </w:pPr>
      <w:r w:rsidRPr="001338B6">
        <w:rPr>
          <w:rFonts w:cstheme="minorHAnsi"/>
          <w:sz w:val="24"/>
        </w:rPr>
        <w:t>d) a rigor, a ciência complementa o senso comum, mas banindo os obstáculos e problemas observados por nossa percepção imediata das coisas.</w:t>
      </w:r>
    </w:p>
    <w:p w:rsidR="00F63A4E" w:rsidRPr="00F63A4E" w:rsidRDefault="00FD127D" w:rsidP="00FD127D">
      <w:pPr>
        <w:shd w:val="clear" w:color="auto" w:fill="FFFFFF" w:themeFill="background1"/>
      </w:pPr>
      <w:r w:rsidRPr="001338B6">
        <w:rPr>
          <w:rFonts w:cstheme="minorHAnsi"/>
          <w:sz w:val="24"/>
        </w:rPr>
        <w:t>e) A ciência diz respeito a um conjunto de leis e teorias que nunca são postas à prova e são tidas como verdades absolutas, sem a possibilidade de questionamento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7E6762">
        <w:tc>
          <w:tcPr>
            <w:tcW w:w="5000" w:type="pct"/>
            <w:shd w:val="clear" w:color="auto" w:fill="C45911" w:themeFill="accent2" w:themeFillShade="BF"/>
          </w:tcPr>
          <w:p w:rsidR="00F63A4E" w:rsidRPr="00F63A4E" w:rsidRDefault="00F63A4E" w:rsidP="007E6762">
            <w:pPr>
              <w:shd w:val="clear" w:color="auto" w:fill="FFFFFF" w:themeFill="background1"/>
              <w:jc w:val="center"/>
            </w:pPr>
            <w:r>
              <w:t>FILOSOFIA</w:t>
            </w:r>
          </w:p>
        </w:tc>
      </w:tr>
    </w:tbl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 xml:space="preserve">1 - A influência de Sócrates na filosofia grega foi tão marcante que dividiu a sua história em períodos: período pré-socrático, período socrático e período pós-socrático. O período pré-socrático é visto como uma época de formação da filosofia grega, na qual predominavam os problemas cosmológicos. Ele se desenvolveu em </w:t>
      </w:r>
      <w:r w:rsidRPr="009E1F67">
        <w:rPr>
          <w:rFonts w:cstheme="minorHAnsi"/>
          <w:sz w:val="24"/>
          <w:szCs w:val="24"/>
        </w:rPr>
        <w:t xml:space="preserve">cidades da Jônia e da Magna Grécia. Grandes escolas filosóficas surgem nesse período e muitos pensadores se destacam. 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Entre eles, um jônico, que ficou conhecido como pai da filosofia. Seu nome é: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a) Leucipo de Abdera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b) Tales de Mileto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c) Sócrates de Atenas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d) Parmênides de Eléia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e) Aristóteles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 xml:space="preserve">2 - O homem sempre buscou explicações sobre os aspectos essenciais da realidade que o cerca e sobre sua própria existência. Na Grécia antiga, antes da filosofia surgir, essas explicações eram dadas pela mitologia e tinham, portanto, um forte caráter religioso. Historicamente, considera-se que a filosofia tem início com Tales de Mileto, em razão de ele ter afirmado que “a água é a origem e a matriz de todas as coisas”. 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Nesse sentido, pode-se dizer que a frase de Tales tem caráter filosófico pelas seguintes razões: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a) Porque destaca a importância da água para a vida; porque faz referência aos deuses como causa da realidade e, porque nela, embora apenas subentendido, está contido o pensamento: “tudo é matéria”.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b) Porque enuncia algo sobre a origem das coisas; porque o faz sem imagem e fabulação e porque nela, embora apenas subentendido, está contido o pensamento: “tudo é um”.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c) Porque narra uma lenda; porque narra essa lenda através de imagens e fabulação e porque nela, embora apenas subentendido, está contido o pensamento: “tudo é movimento”.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d) Porque enuncia uma verdade revelada por Deus; porque o faz através da imaginação e, porque nela, embora apenas subentendido, está contido o pensamento: “o homem é a medida de todas as coisas”.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lastRenderedPageBreak/>
        <w:t>e) Porque enuncia algo sobre a origem das coisas; porque o faz recorrendo a deuses e à imaginação e, porque nela, embora apenas subentendido, está contido o pensamento: “conhece-te a ti mesmo”.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3 - Qual foi o problema fundamental abordado pela filosofia de Tales?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a) Como surgiu a terra?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b) Qual o princípio de todas as coisas?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c) Como viver corretamente?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d) Os sentidos nos oferecem um conhecimento verdadeiro da realidade?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e) Só a mente pode nos oferecer um conhecimento verdadeiro?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4 - De acordo com Tales, qual é o princípio de todas as coisas?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a) O fogo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b) A água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c) O Ar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d) A Terra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e) O Ouro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 xml:space="preserve">5 - (Enem 2015) A filosofia grega parece começar com uma ideia absurda, com a proposição: a água é a origem e a matriz de todas as coisas. Será mesmo necessário deter-nos nela e leva-la a sério? Sim, e por três razões: em primeiro lugar, porque essa proposição enuncia algo sobre a origem das coisas; em segundo lugar, porque o faz sem imagem e fabulação; e enfim, em terceiro lugar, porque nela embora apenas em estado de crisálida, está contido o pensamento: </w:t>
      </w:r>
      <w:r w:rsidRPr="009E1F67">
        <w:rPr>
          <w:rFonts w:cstheme="minorHAnsi"/>
          <w:i/>
          <w:iCs/>
          <w:sz w:val="24"/>
          <w:szCs w:val="24"/>
        </w:rPr>
        <w:t>Tudo é um.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 xml:space="preserve">NIETZSCHE. F. Crítica moderna. In: </w:t>
      </w:r>
      <w:r w:rsidRPr="009E1F67">
        <w:rPr>
          <w:rFonts w:cstheme="minorHAnsi"/>
          <w:i/>
          <w:iCs/>
          <w:sz w:val="24"/>
          <w:szCs w:val="24"/>
        </w:rPr>
        <w:t>Os pré-socráticos</w:t>
      </w:r>
      <w:r w:rsidRPr="009E1F67">
        <w:rPr>
          <w:rFonts w:cstheme="minorHAnsi"/>
          <w:sz w:val="24"/>
          <w:szCs w:val="24"/>
        </w:rPr>
        <w:t>. São Paulo: Nova Cultural. 1999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O que, de acordo com Nietzsche, caracteriza o surgimento da filosofia entre os gregos?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a) O impulso para transformar, mediante justificativas, os elementos sensíveis em verdades racionais.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b) A necessidade de buscar, de forma racional, a causa primeira das coisas existentes.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c) O desejo de explicar, usando metáforas, a origem dos seres e das coisas.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d) A ambição de expor, de maneira metódica, as diferenças entre as coisas.</w:t>
      </w:r>
    </w:p>
    <w:p w:rsidR="00FD127D" w:rsidRPr="009E1F67" w:rsidRDefault="00FD127D" w:rsidP="00FD127D">
      <w:pPr>
        <w:rPr>
          <w:rFonts w:cstheme="minorHAnsi"/>
          <w:sz w:val="24"/>
          <w:szCs w:val="24"/>
        </w:rPr>
      </w:pPr>
      <w:r w:rsidRPr="009E1F67">
        <w:rPr>
          <w:rFonts w:cstheme="minorHAnsi"/>
          <w:sz w:val="24"/>
          <w:szCs w:val="24"/>
        </w:rPr>
        <w:t>e) A tentativa de justificar, a partir de elementos empíricos, o que existe no real.</w:t>
      </w:r>
    </w:p>
    <w:p w:rsidR="00F63A4E" w:rsidRPr="00F63A4E" w:rsidRDefault="00F63A4E" w:rsidP="00F63A4E">
      <w:pPr>
        <w:shd w:val="clear" w:color="auto" w:fill="FFFFFF" w:themeFill="background1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7E6762">
        <w:tc>
          <w:tcPr>
            <w:tcW w:w="5000" w:type="pct"/>
            <w:shd w:val="clear" w:color="auto" w:fill="00B050"/>
          </w:tcPr>
          <w:p w:rsidR="00F63A4E" w:rsidRPr="00F63A4E" w:rsidRDefault="00F63A4E" w:rsidP="007E6762">
            <w:pPr>
              <w:shd w:val="clear" w:color="auto" w:fill="FFFFFF" w:themeFill="background1"/>
              <w:jc w:val="center"/>
            </w:pPr>
            <w:r w:rsidRPr="00F63A4E">
              <w:t>BIOLOGIA</w:t>
            </w:r>
          </w:p>
        </w:tc>
      </w:tr>
    </w:tbl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1ª QUESTÃO 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 teoria celular, todos os seres vivos são formados ou constituídos por células. De acordo com essa teoria. Qual desses organismos abaixo, não pode ser considerado um ser vivo: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01BCC" w:rsidRDefault="00701BCC" w:rsidP="00701BCC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Homem</w:t>
      </w:r>
    </w:p>
    <w:p w:rsidR="00701BCC" w:rsidRDefault="00701BCC" w:rsidP="00701BCC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Musgos</w:t>
      </w:r>
    </w:p>
    <w:p w:rsidR="00701BCC" w:rsidRDefault="00701BCC" w:rsidP="00701BCC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</w:t>
      </w:r>
    </w:p>
    <w:p w:rsidR="00701BCC" w:rsidRDefault="00701BCC" w:rsidP="00701BCC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Levedura</w:t>
      </w:r>
    </w:p>
    <w:p w:rsidR="00701BCC" w:rsidRDefault="00701BCC" w:rsidP="00701BCC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Vermes.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2a QUESTÃO 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células eucariontes possuem um envoltório nuclear, e as procariontes possuem o material genético disperso no citoplasma. Dos organismos citados abaixo, Qual representa as células procariontes: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01BCC" w:rsidRDefault="00701BCC" w:rsidP="00701BCC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Mamíferos </w:t>
      </w:r>
    </w:p>
    <w:p w:rsidR="00701BCC" w:rsidRDefault="00701BCC" w:rsidP="00701BCC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Lactobacilos</w:t>
      </w:r>
    </w:p>
    <w:p w:rsidR="00701BCC" w:rsidRDefault="00701BCC" w:rsidP="00701BCC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Fungos</w:t>
      </w:r>
    </w:p>
    <w:p w:rsidR="00701BCC" w:rsidRDefault="00701BCC" w:rsidP="00701BCC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Levedura</w:t>
      </w:r>
    </w:p>
    <w:p w:rsidR="00701BCC" w:rsidRDefault="00701BCC" w:rsidP="00701BCC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Protozoários.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3a QUESTÃO 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células são estruturas conhecidas como unidades estruturais e funcionais dos organismos vivos. Elas são formadas basicamente por substâncias orgânicas e inorgânicas. São consideradas substâncias inorgânicas:</w:t>
      </w:r>
    </w:p>
    <w:p w:rsidR="00FD127D" w:rsidRDefault="00FD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1BCC" w:rsidRDefault="00701BCC" w:rsidP="00701BCC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Lipídios e proteínas </w:t>
      </w:r>
    </w:p>
    <w:p w:rsidR="00701BCC" w:rsidRDefault="00701BCC" w:rsidP="00701BCC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Proteínas e água </w:t>
      </w:r>
    </w:p>
    <w:p w:rsidR="00701BCC" w:rsidRDefault="00701BCC" w:rsidP="00701BCC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Sais minerais e vitaminas</w:t>
      </w:r>
    </w:p>
    <w:p w:rsidR="00701BCC" w:rsidRDefault="00701BCC" w:rsidP="00701BCC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Água e sais minerais </w:t>
      </w:r>
    </w:p>
    <w:p w:rsidR="00701BCC" w:rsidRDefault="00701BCC" w:rsidP="00701BCC">
      <w:pPr>
        <w:pStyle w:val="SemEspaament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Lipídios e  Carboidratos. 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4a QUESTÃO 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qual das alternativas abaixo, só temos exemplos de matéria :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01BCC" w:rsidRDefault="00701BCC" w:rsidP="00701BCC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Calor e pedra </w:t>
      </w:r>
    </w:p>
    <w:p w:rsidR="00701BCC" w:rsidRDefault="00701BCC" w:rsidP="00701BCC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Borracha e luz</w:t>
      </w:r>
    </w:p>
    <w:p w:rsidR="00701BCC" w:rsidRDefault="00701BCC" w:rsidP="00701BCC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Luz e som</w:t>
      </w:r>
    </w:p>
    <w:p w:rsidR="00701BCC" w:rsidRDefault="00701BCC" w:rsidP="00701BCC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Plástico  e ar</w:t>
      </w:r>
    </w:p>
    <w:p w:rsidR="00701BCC" w:rsidRDefault="00701BCC" w:rsidP="00701BCC">
      <w:pPr>
        <w:pStyle w:val="SemEspaament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Vento e brisa.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5a QUESTÃO 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átomo é  a menor unidade da matéria capaz de participar de uma reação química. Ele é  composto de que:</w:t>
      </w:r>
    </w:p>
    <w:p w:rsidR="00701BCC" w:rsidRDefault="00701BCC" w:rsidP="00701BC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01BCC" w:rsidRDefault="00701BCC" w:rsidP="00701BCC">
      <w:pPr>
        <w:pStyle w:val="SemEspaament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Moléculas </w:t>
      </w:r>
    </w:p>
    <w:p w:rsidR="00701BCC" w:rsidRDefault="00701BCC" w:rsidP="00701BCC">
      <w:pPr>
        <w:pStyle w:val="SemEspaament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Partículas subatomicas</w:t>
      </w:r>
    </w:p>
    <w:p w:rsidR="00701BCC" w:rsidRDefault="00701BCC" w:rsidP="00701BCC">
      <w:pPr>
        <w:pStyle w:val="SemEspaament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Substâncias orgânicas </w:t>
      </w:r>
    </w:p>
    <w:p w:rsidR="00701BCC" w:rsidRDefault="00701BCC" w:rsidP="00701BCC">
      <w:pPr>
        <w:pStyle w:val="SemEspaament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Substâncias inorgânicas </w:t>
      </w:r>
    </w:p>
    <w:p w:rsidR="00701BCC" w:rsidRPr="001C2004" w:rsidRDefault="00701BCC" w:rsidP="00701BCC">
      <w:pPr>
        <w:pStyle w:val="SemEspaament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Luz e calor.</w:t>
      </w:r>
    </w:p>
    <w:p w:rsidR="00862D5F" w:rsidRPr="00F63A4E" w:rsidRDefault="00862D5F" w:rsidP="00F63A4E">
      <w:pPr>
        <w:shd w:val="clear" w:color="auto" w:fill="FFFFFF" w:themeFill="background1"/>
      </w:pPr>
    </w:p>
    <w:tbl>
      <w:tblPr>
        <w:tblStyle w:val="Tabelacomgrade"/>
        <w:tblW w:w="5000" w:type="pct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1279C0">
        <w:tc>
          <w:tcPr>
            <w:tcW w:w="5000" w:type="pct"/>
            <w:shd w:val="clear" w:color="auto" w:fill="595959" w:themeFill="text1" w:themeFillTint="A6"/>
          </w:tcPr>
          <w:p w:rsidR="00862D5F" w:rsidRPr="00F63A4E" w:rsidRDefault="00F63A4E" w:rsidP="00F63A4E">
            <w:pPr>
              <w:shd w:val="clear" w:color="auto" w:fill="FFFFFF" w:themeFill="background1"/>
              <w:jc w:val="center"/>
            </w:pPr>
            <w:r>
              <w:t>QUÍMICA</w:t>
            </w:r>
          </w:p>
        </w:tc>
      </w:tr>
    </w:tbl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B6173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924583" cy="2553056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8DB" w:rsidRDefault="009A78DB" w:rsidP="009A78DB">
      <w:pPr>
        <w:rPr>
          <w:noProof/>
          <w:lang w:eastAsia="pt-BR"/>
        </w:rPr>
      </w:pPr>
    </w:p>
    <w:p w:rsidR="00FD127D" w:rsidRDefault="00FD127D" w:rsidP="009A78DB">
      <w:pPr>
        <w:rPr>
          <w:noProof/>
          <w:lang w:eastAsia="pt-BR"/>
        </w:rPr>
      </w:pPr>
    </w:p>
    <w:p w:rsidR="00FD127D" w:rsidRDefault="00FD127D" w:rsidP="009A78DB">
      <w:pPr>
        <w:rPr>
          <w:noProof/>
          <w:lang w:eastAsia="pt-BR"/>
        </w:rPr>
      </w:pPr>
    </w:p>
    <w:p w:rsidR="00FD127D" w:rsidRDefault="00FD127D" w:rsidP="009A78DB">
      <w:pPr>
        <w:rPr>
          <w:noProof/>
          <w:lang w:eastAsia="pt-BR"/>
        </w:rPr>
      </w:pPr>
    </w:p>
    <w:p w:rsidR="00FD127D" w:rsidRDefault="00FD127D" w:rsidP="009A78DB">
      <w:pPr>
        <w:rPr>
          <w:noProof/>
          <w:lang w:eastAsia="pt-BR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noProof/>
          <w:sz w:val="24"/>
          <w:szCs w:val="24"/>
          <w:lang w:eastAsia="pt-BR"/>
        </w:rPr>
        <w:t>Q</w:t>
      </w:r>
      <w:r w:rsidRPr="00F91FD2">
        <w:rPr>
          <w:rFonts w:ascii="Arial" w:hAnsi="Arial" w:cs="Arial"/>
          <w:sz w:val="24"/>
          <w:szCs w:val="24"/>
        </w:rPr>
        <w:t>uestão 2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B6173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F0E6BC8" wp14:editId="4749CD25">
            <wp:extent cx="3097530" cy="4176809"/>
            <wp:effectExtent l="0" t="0" r="762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417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27D" w:rsidRDefault="00FD127D" w:rsidP="009A78DB">
      <w:pPr>
        <w:rPr>
          <w:rFonts w:ascii="Arial" w:hAnsi="Arial" w:cs="Arial"/>
          <w:sz w:val="24"/>
          <w:szCs w:val="24"/>
        </w:rPr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B6173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1432662" wp14:editId="68245C89">
            <wp:extent cx="2943225" cy="35718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27D" w:rsidRDefault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lastRenderedPageBreak/>
        <w:t>Questão 4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B6173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D1BEF51" wp14:editId="13B8D54A">
            <wp:extent cx="2924175" cy="235267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B6173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114ACD0" wp14:editId="71368778">
            <wp:extent cx="2933700" cy="19050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1279C0">
        <w:tc>
          <w:tcPr>
            <w:tcW w:w="5000" w:type="pct"/>
            <w:shd w:val="clear" w:color="auto" w:fill="1F4E79" w:themeFill="accent1" w:themeFillShade="80"/>
          </w:tcPr>
          <w:p w:rsidR="00884909" w:rsidRPr="00F63A4E" w:rsidRDefault="00F63A4E" w:rsidP="00F63A4E">
            <w:pPr>
              <w:shd w:val="clear" w:color="auto" w:fill="FFFFFF" w:themeFill="background1"/>
              <w:jc w:val="center"/>
            </w:pPr>
            <w:r>
              <w:t>FÍSICA</w:t>
            </w:r>
          </w:p>
        </w:tc>
      </w:tr>
    </w:tbl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5A2A8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C108C98" wp14:editId="31EE727E">
            <wp:extent cx="3098165" cy="4090670"/>
            <wp:effectExtent l="0" t="0" r="6985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0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5A2A8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3AB2C5C" wp14:editId="78D17E11">
            <wp:extent cx="3098165" cy="1681480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5A2A8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7DE384E" wp14:editId="4322D1FE">
            <wp:extent cx="3098165" cy="2650855"/>
            <wp:effectExtent l="0" t="0" r="698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65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5A2A8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9DEC5F5" wp14:editId="625D02D2">
            <wp:extent cx="3098165" cy="1510506"/>
            <wp:effectExtent l="0" t="0" r="698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51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7D" w:rsidRDefault="00FD1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lastRenderedPageBreak/>
        <w:t>Questão 5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5A2A8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54222AF" wp14:editId="753958BB">
            <wp:extent cx="3098165" cy="1864248"/>
            <wp:effectExtent l="0" t="0" r="6985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86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4E" w:rsidRDefault="00F63A4E" w:rsidP="00F63A4E">
      <w:pPr>
        <w:shd w:val="clear" w:color="auto" w:fill="FFFFFF" w:themeFill="background1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F63A4E" w:rsidRPr="00F63A4E" w:rsidTr="007E6762">
        <w:tc>
          <w:tcPr>
            <w:tcW w:w="5000" w:type="pct"/>
            <w:shd w:val="clear" w:color="auto" w:fill="FF0000"/>
          </w:tcPr>
          <w:p w:rsidR="00F63A4E" w:rsidRPr="00F63A4E" w:rsidRDefault="00F63A4E" w:rsidP="007E6762">
            <w:pPr>
              <w:shd w:val="clear" w:color="auto" w:fill="FFFFFF" w:themeFill="background1"/>
              <w:jc w:val="center"/>
            </w:pPr>
            <w:r w:rsidRPr="00F63A4E">
              <w:t>MATEMÁTICA</w:t>
            </w:r>
          </w:p>
        </w:tc>
      </w:tr>
    </w:tbl>
    <w:p w:rsidR="00F63A4E" w:rsidRPr="00F63A4E" w:rsidRDefault="00F63A4E" w:rsidP="00F63A4E">
      <w:pPr>
        <w:shd w:val="clear" w:color="auto" w:fill="FFFFFF" w:themeFill="background1"/>
      </w:pP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39E514E" wp14:editId="6BA1C858">
            <wp:extent cx="3095625" cy="197167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88FBBD9" wp14:editId="7D26529D">
            <wp:extent cx="3095625" cy="220027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DB" w:rsidRPr="00F91FD2" w:rsidRDefault="00FD127D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23C489F" wp14:editId="1DBAD1B5">
            <wp:extent cx="3095625" cy="232410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A78DB" w:rsidRPr="00F91FD2" w:rsidRDefault="009A78DB" w:rsidP="009A7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30BCD58" wp14:editId="16D1727A">
            <wp:extent cx="3095081" cy="212407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77" cy="212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DB" w:rsidRDefault="009A78DB" w:rsidP="009A78DB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A752AF" w:rsidRDefault="009A78DB" w:rsidP="00A752AF"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C216D10" wp14:editId="2961E83D">
            <wp:extent cx="3152813" cy="2162175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54" cy="216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2AF" w:rsidRPr="00A752AF">
        <w:t xml:space="preserve"> </w:t>
      </w:r>
    </w:p>
    <w:tbl>
      <w:tblPr>
        <w:tblStyle w:val="Tabelacomgrade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4868"/>
      </w:tblGrid>
      <w:tr w:rsidR="00A752AF" w:rsidRPr="00884909" w:rsidTr="007E6762">
        <w:tc>
          <w:tcPr>
            <w:tcW w:w="5000" w:type="pct"/>
            <w:shd w:val="clear" w:color="auto" w:fill="FFFFFF" w:themeFill="background1"/>
          </w:tcPr>
          <w:p w:rsidR="00A752AF" w:rsidRPr="00E703EF" w:rsidRDefault="00A752AF" w:rsidP="007E6762">
            <w:pPr>
              <w:jc w:val="center"/>
            </w:pPr>
            <w:r w:rsidRPr="00E703EF">
              <w:t>REDAÇÃO</w:t>
            </w:r>
          </w:p>
        </w:tc>
      </w:tr>
    </w:tbl>
    <w:p w:rsidR="00A752AF" w:rsidRDefault="00A752AF" w:rsidP="00A752AF"/>
    <w:p w:rsidR="00A752AF" w:rsidRPr="00D27D99" w:rsidRDefault="00A752AF" w:rsidP="00A752AF">
      <w:pPr>
        <w:shd w:val="clear" w:color="auto" w:fill="FFFFFF"/>
        <w:spacing w:before="300" w:after="48" w:line="240" w:lineRule="auto"/>
        <w:jc w:val="center"/>
        <w:outlineLvl w:val="1"/>
        <w:rPr>
          <w:rFonts w:eastAsia="Times New Roman"/>
          <w:b/>
          <w:bCs/>
          <w:caps/>
          <w:color w:val="000000" w:themeColor="text1"/>
          <w:lang w:eastAsia="pt-BR"/>
        </w:rPr>
      </w:pPr>
      <w:r w:rsidRPr="00D27D99">
        <w:rPr>
          <w:rFonts w:eastAsia="Times New Roman"/>
          <w:caps/>
          <w:color w:val="000000" w:themeColor="text1"/>
          <w:lang w:eastAsia="pt-BR"/>
        </w:rPr>
        <w:t>PROPOSTA DE REDAÇÃO</w:t>
      </w:r>
    </w:p>
    <w:p w:rsidR="00A752AF" w:rsidRPr="00D27D99" w:rsidRDefault="00A752AF" w:rsidP="00A752A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 xml:space="preserve">A partir da leitura dos textos motivadores e com base nos conhecimentos construídos ao longo de sua formação, redija texto dissertativo-argumentativo em </w:t>
      </w:r>
      <w:r w:rsidRPr="00D27D99">
        <w:rPr>
          <w:rFonts w:eastAsia="Times New Roman"/>
          <w:color w:val="000000" w:themeColor="text1"/>
          <w:lang w:eastAsia="pt-BR"/>
        </w:rPr>
        <w:lastRenderedPageBreak/>
        <w:t>modalidade escrita formal da língua portuguesa sobre o tema </w:t>
      </w:r>
      <w:r w:rsidRPr="00D27D99">
        <w:rPr>
          <w:rFonts w:eastAsia="Times New Roman"/>
          <w:b/>
          <w:bCs/>
          <w:color w:val="000000" w:themeColor="text1"/>
          <w:lang w:eastAsia="pt-BR"/>
        </w:rPr>
        <w:t>“Desafios para a inclusão do idoso no ensino superior”</w:t>
      </w:r>
      <w:r w:rsidRPr="00D27D99">
        <w:rPr>
          <w:rFonts w:eastAsia="Times New Roman"/>
          <w:color w:val="000000" w:themeColor="text1"/>
          <w:lang w:eastAsia="pt-BR"/>
        </w:rPr>
        <w:t>, apresentando proposta de intervenção que respeite os direitos humanos. Selecione, organize e relacione, de forma coerente e coesa, argumentos e fatos para defesa de seu ponto de vista.  </w:t>
      </w:r>
    </w:p>
    <w:p w:rsidR="00A752AF" w:rsidRPr="00D27D99" w:rsidRDefault="00A752AF" w:rsidP="00A752AF">
      <w:pPr>
        <w:shd w:val="clear" w:color="auto" w:fill="FFFFFF"/>
        <w:spacing w:before="300" w:after="48" w:line="240" w:lineRule="auto"/>
        <w:jc w:val="both"/>
        <w:outlineLvl w:val="1"/>
        <w:rPr>
          <w:rFonts w:eastAsia="Times New Roman"/>
          <w:b/>
          <w:bCs/>
          <w:caps/>
          <w:color w:val="000000" w:themeColor="text1"/>
          <w:lang w:eastAsia="pt-BR"/>
        </w:rPr>
      </w:pPr>
      <w:r w:rsidRPr="00D27D99">
        <w:rPr>
          <w:rFonts w:eastAsia="Times New Roman"/>
          <w:b/>
          <w:bCs/>
          <w:caps/>
          <w:color w:val="000000" w:themeColor="text1"/>
          <w:lang w:eastAsia="pt-BR"/>
        </w:rPr>
        <w:t>TEXTO I</w:t>
      </w:r>
    </w:p>
    <w:p w:rsidR="00A752AF" w:rsidRPr="00D27D99" w:rsidRDefault="00A752AF" w:rsidP="00A752A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b/>
          <w:bCs/>
          <w:color w:val="000000" w:themeColor="text1"/>
          <w:lang w:eastAsia="pt-BR"/>
        </w:rPr>
        <w:t>Lei garante oferta de cursos e programas de extensão a idosos em universidades</w:t>
      </w:r>
    </w:p>
    <w:p w:rsidR="00A752AF" w:rsidRPr="00D27D99" w:rsidRDefault="00A752AF" w:rsidP="00A752A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Instituições de ensino superior terão que ofertar cursos e programas de extensão aos idosos. É o que determina a Lei 13.535/2017, sancionada na última sexta-feira (15) e publicada nesta segunda-feira (18) no Diário Oficial da União.</w:t>
      </w:r>
    </w:p>
    <w:p w:rsidR="00A752AF" w:rsidRPr="00D27D99" w:rsidRDefault="00A752AF" w:rsidP="00A752A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O artigo 25 do Estatuto do Idoso (Lei 10.741/2003) já estabelece que o Estado precisa apoiar a criação de universidades abertas para idosos, além de incentivar a publicação de livros e periódicos de conteúdo e padrão editorial adequados a essa faixa etária, que facilitem a leitura, considerada a natural redução da capacidade visual nessa idade.</w:t>
      </w:r>
    </w:p>
    <w:p w:rsidR="00A752AF" w:rsidRPr="00D27D99" w:rsidRDefault="00A752AF" w:rsidP="00A752A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A nova lei acrescenta a esse artigo a necessidade por parte das instituições de educação superior de ofertar aos idosos cursos e programas de extensão, tanto presenciais como a distância, constituídos por atividades formais e não formais.</w:t>
      </w:r>
    </w:p>
    <w:p w:rsidR="00A752AF" w:rsidRPr="00D27D99" w:rsidRDefault="00A752AF" w:rsidP="00A752AF">
      <w:pPr>
        <w:shd w:val="clear" w:color="auto" w:fill="FFFFFF"/>
        <w:spacing w:after="315" w:line="240" w:lineRule="auto"/>
        <w:jc w:val="right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 AGÊNCIA SENADO. Disponível em: &lt;https://www12.senado.leg.br/noticias/materias/2017/12/18/lei-garante-oferta-de-cursos-e-programas-de-extensao-a-idosos-em-universidades&gt;. Acesso em: 15 out. 2018.</w:t>
      </w:r>
    </w:p>
    <w:p w:rsidR="00A752AF" w:rsidRDefault="00A752AF" w:rsidP="00A752AF">
      <w:pPr>
        <w:shd w:val="clear" w:color="auto" w:fill="FFFFFF"/>
        <w:spacing w:before="300" w:after="48" w:line="240" w:lineRule="auto"/>
        <w:jc w:val="both"/>
        <w:outlineLvl w:val="1"/>
        <w:rPr>
          <w:rFonts w:eastAsia="Times New Roman"/>
          <w:b/>
          <w:bCs/>
          <w:caps/>
          <w:color w:val="000000" w:themeColor="text1"/>
          <w:lang w:eastAsia="pt-BR"/>
        </w:rPr>
      </w:pPr>
      <w:r w:rsidRPr="00D27D99">
        <w:rPr>
          <w:rFonts w:eastAsia="Times New Roman"/>
          <w:b/>
          <w:bCs/>
          <w:caps/>
          <w:color w:val="000000" w:themeColor="text1"/>
          <w:lang w:eastAsia="pt-BR"/>
        </w:rPr>
        <w:t>TEXTO II</w:t>
      </w:r>
    </w:p>
    <w:p w:rsidR="00A752AF" w:rsidRPr="00D27D99" w:rsidRDefault="00A752AF" w:rsidP="00A752AF">
      <w:pPr>
        <w:shd w:val="clear" w:color="auto" w:fill="FFFFFF"/>
        <w:spacing w:before="300" w:after="48" w:line="240" w:lineRule="auto"/>
        <w:jc w:val="both"/>
        <w:outlineLvl w:val="1"/>
        <w:rPr>
          <w:rFonts w:eastAsia="Times New Roman"/>
          <w:b/>
          <w:bCs/>
          <w:caps/>
          <w:color w:val="000000" w:themeColor="text1"/>
          <w:lang w:eastAsia="pt-BR"/>
        </w:rPr>
      </w:pPr>
      <w:r>
        <w:rPr>
          <w:rFonts w:eastAsia="Times New Roman"/>
          <w:b/>
          <w:bCs/>
          <w:caps/>
          <w:noProof/>
          <w:color w:val="000000" w:themeColor="text1"/>
          <w:lang w:eastAsia="pt-BR"/>
        </w:rPr>
        <w:drawing>
          <wp:inline distT="0" distB="0" distL="0" distR="0" wp14:anchorId="6DFE4E36" wp14:editId="500B68E0">
            <wp:extent cx="2395220" cy="2650916"/>
            <wp:effectExtent l="0" t="0" r="508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8177" t="28775" r="61323" b="1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85" cy="26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A752AF" w:rsidRPr="00D27D99" w:rsidRDefault="00A752AF" w:rsidP="00A752AF">
      <w:pPr>
        <w:shd w:val="clear" w:color="auto" w:fill="FFFFFF"/>
        <w:spacing w:after="315" w:line="240" w:lineRule="auto"/>
        <w:jc w:val="right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Disponível em: &lt;http://www2.camara.leg.br/camaranoticias/noticias/ASSISTENCIA-SOCIAL/549763-COMISSAO-DEBATE-CRIACAO-DE-LINHA-DE-CUIDADOS-PARA-IDOSOS-NO-BRASIL.html&gt;. Acesso em: 10 out. 2018. </w:t>
      </w:r>
      <w:r w:rsidRPr="00D27D99">
        <w:rPr>
          <w:rFonts w:eastAsia="Times New Roman"/>
          <w:color w:val="000000" w:themeColor="text1"/>
          <w:lang w:eastAsia="pt-BR"/>
        </w:rPr>
        <w:br/>
      </w:r>
    </w:p>
    <w:p w:rsidR="00A752AF" w:rsidRPr="00D27D99" w:rsidRDefault="00A752AF" w:rsidP="00A752AF">
      <w:pPr>
        <w:shd w:val="clear" w:color="auto" w:fill="FFFFFF"/>
        <w:spacing w:before="300" w:after="48" w:line="240" w:lineRule="auto"/>
        <w:jc w:val="both"/>
        <w:outlineLvl w:val="1"/>
        <w:rPr>
          <w:rFonts w:eastAsia="Times New Roman"/>
          <w:b/>
          <w:bCs/>
          <w:caps/>
          <w:color w:val="000000" w:themeColor="text1"/>
          <w:lang w:eastAsia="pt-BR"/>
        </w:rPr>
      </w:pPr>
      <w:r w:rsidRPr="00D27D99">
        <w:rPr>
          <w:rFonts w:eastAsia="Times New Roman"/>
          <w:b/>
          <w:bCs/>
          <w:caps/>
          <w:color w:val="000000" w:themeColor="text1"/>
          <w:lang w:eastAsia="pt-BR"/>
        </w:rPr>
        <w:t>TEXTO III</w:t>
      </w:r>
    </w:p>
    <w:p w:rsidR="00A752AF" w:rsidRPr="00D27D99" w:rsidRDefault="00A752AF" w:rsidP="00A752A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b/>
          <w:bCs/>
          <w:color w:val="000000" w:themeColor="text1"/>
          <w:lang w:eastAsia="pt-BR"/>
        </w:rPr>
        <w:t>Brasil vai se tornar um país de idosos já em 2030, diz IBGE</w:t>
      </w:r>
    </w:p>
    <w:p w:rsidR="00A752AF" w:rsidRPr="00D27D99" w:rsidRDefault="00A752AF" w:rsidP="00A752A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Na esteira dos países desenvolvimentos, o Brasil caminha para se tornar um País de população majoritariamente idosa. Segundo dados do Instituto Brasileiro de Geografia e Estatística (IBGE), o grupo de idosos de 60 anos ou mais será maior que o grupo de crianças com até 14 anos já em 2030 e, em 2055, a participação de idosos na população total será maior que a de crianças e jovens com até 29 anos.</w:t>
      </w:r>
    </w:p>
    <w:p w:rsidR="00A752AF" w:rsidRPr="00D27D99" w:rsidRDefault="00A752AF" w:rsidP="00A752A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Um número importante para entender o crescimento da população idosa é a razão de dependência total, que leva em conta o quociente de pessoas economicamente dependentes e o de potencialmente ativas, dividido entre dependência de jovens e dependência de idosos. Entre 2002 e 2012 aumentou de 14,9 para 19,6 a razão de pessoas de 60 anos ou mais para cada grupo em idade potencialmente ativa. A expectativa é que esse número triplique nos próximos 50 anos, chegando a 63,2 pessoas de 60 anos ou mais para cada 100 em idade potencialmente ativa em 2060.</w:t>
      </w:r>
    </w:p>
    <w:p w:rsidR="00A752AF" w:rsidRPr="00D27D99" w:rsidRDefault="00A752AF" w:rsidP="00A752AF">
      <w:pPr>
        <w:shd w:val="clear" w:color="auto" w:fill="FFFFFF"/>
        <w:spacing w:after="315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Os números do IBGE mostram ainda que a principal fonte de rendimento dos idosos de 60 anos ou mais foi a aposentadoria ou a pensão, equivalendo a 66,2%, e chegando a 74,7% no caso do grupo de 65 anos ou mais. A coordenadora da pesquisa, Ana Lúcia Saboia, destaca a necessidade de atenção a está mudança na composição da população. “Hoje em dia a população de idosos que recebe benefícios é muito expressiva, grande parte recebe contribuições de transferência de renda. Os trabalhadores (que irão se aposentar no futuro e em tem carteira assinada) têm mais garantias. O sistema previdenciário tem que estar atento ao envelhecimento”, afirma. </w:t>
      </w:r>
    </w:p>
    <w:p w:rsidR="00A752AF" w:rsidRPr="00D27D99" w:rsidRDefault="00A752AF" w:rsidP="00A752AF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lang w:eastAsia="pt-BR"/>
        </w:rPr>
      </w:pPr>
      <w:r w:rsidRPr="00D27D99">
        <w:rPr>
          <w:rFonts w:eastAsia="Times New Roman"/>
          <w:color w:val="000000" w:themeColor="text1"/>
          <w:lang w:eastAsia="pt-BR"/>
        </w:rPr>
        <w:t>Disponível em: &lt;http://noticias.terra.com.br/brasil/brasil-vai-se-tornar-um-pais-de-idosos-ja-em-2030-diz-ibge,91eb879aef2a2410VgnVCM10000098cceb0aRCRD.html&gt;. Acesso em: 10 out. 2018.</w:t>
      </w:r>
    </w:p>
    <w:p w:rsidR="00884909" w:rsidRDefault="00884909" w:rsidP="009A78DB"/>
    <w:sectPr w:rsidR="00884909" w:rsidSect="009A78DB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6A" w:rsidRDefault="00C23A6A" w:rsidP="008108F2">
      <w:pPr>
        <w:spacing w:after="0" w:line="240" w:lineRule="auto"/>
      </w:pPr>
      <w:r>
        <w:separator/>
      </w:r>
    </w:p>
  </w:endnote>
  <w:endnote w:type="continuationSeparator" w:id="0">
    <w:p w:rsidR="00C23A6A" w:rsidRDefault="00C23A6A" w:rsidP="0081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6A" w:rsidRDefault="00C23A6A" w:rsidP="008108F2">
      <w:pPr>
        <w:spacing w:after="0" w:line="240" w:lineRule="auto"/>
      </w:pPr>
      <w:r>
        <w:separator/>
      </w:r>
    </w:p>
  </w:footnote>
  <w:footnote w:type="continuationSeparator" w:id="0">
    <w:p w:rsidR="00C23A6A" w:rsidRDefault="00C23A6A" w:rsidP="0081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6BF1"/>
    <w:multiLevelType w:val="multilevel"/>
    <w:tmpl w:val="848C6B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D154A"/>
    <w:multiLevelType w:val="hybridMultilevel"/>
    <w:tmpl w:val="CD082A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29A0"/>
    <w:multiLevelType w:val="hybridMultilevel"/>
    <w:tmpl w:val="43D46B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1C7E"/>
    <w:multiLevelType w:val="hybridMultilevel"/>
    <w:tmpl w:val="FE4C4E80"/>
    <w:lvl w:ilvl="0" w:tplc="B69AC7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D205A1"/>
    <w:multiLevelType w:val="hybridMultilevel"/>
    <w:tmpl w:val="2A9C2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156B6"/>
    <w:multiLevelType w:val="hybridMultilevel"/>
    <w:tmpl w:val="756664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3F5F"/>
    <w:multiLevelType w:val="hybridMultilevel"/>
    <w:tmpl w:val="D2083C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464FC"/>
    <w:multiLevelType w:val="hybridMultilevel"/>
    <w:tmpl w:val="5D108944"/>
    <w:lvl w:ilvl="0" w:tplc="2C4CBB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C55329"/>
    <w:multiLevelType w:val="hybridMultilevel"/>
    <w:tmpl w:val="083E91FE"/>
    <w:lvl w:ilvl="0" w:tplc="33A82F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2"/>
    <w:rsid w:val="001279C0"/>
    <w:rsid w:val="00205312"/>
    <w:rsid w:val="00701BCC"/>
    <w:rsid w:val="007E7497"/>
    <w:rsid w:val="008108F2"/>
    <w:rsid w:val="00862D5F"/>
    <w:rsid w:val="00884909"/>
    <w:rsid w:val="009A78DB"/>
    <w:rsid w:val="00A752AF"/>
    <w:rsid w:val="00AB0858"/>
    <w:rsid w:val="00AD74CE"/>
    <w:rsid w:val="00B325C6"/>
    <w:rsid w:val="00C23A6A"/>
    <w:rsid w:val="00C805EF"/>
    <w:rsid w:val="00E51265"/>
    <w:rsid w:val="00EC4A69"/>
    <w:rsid w:val="00F63A4E"/>
    <w:rsid w:val="00FD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105D1-A682-4A79-AD6C-A0FB5671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5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312"/>
  </w:style>
  <w:style w:type="table" w:styleId="Tabelacomgrade">
    <w:name w:val="Table Grid"/>
    <w:basedOn w:val="Tabelanormal"/>
    <w:uiPriority w:val="39"/>
    <w:rsid w:val="0020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1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8F2"/>
  </w:style>
  <w:style w:type="paragraph" w:styleId="NormalWeb">
    <w:name w:val="Normal (Web)"/>
    <w:basedOn w:val="Normal"/>
    <w:uiPriority w:val="99"/>
    <w:unhideWhenUsed/>
    <w:rsid w:val="009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78DB"/>
    <w:pPr>
      <w:ind w:left="720"/>
      <w:contextualSpacing/>
    </w:pPr>
  </w:style>
  <w:style w:type="character" w:customStyle="1" w:styleId="1">
    <w:name w:val="_1"/>
    <w:basedOn w:val="Fontepargpadro"/>
    <w:rsid w:val="00701BCC"/>
  </w:style>
  <w:style w:type="character" w:customStyle="1" w:styleId="fontstyle0">
    <w:name w:val="fontstyle0"/>
    <w:basedOn w:val="Fontepargpadro"/>
    <w:rsid w:val="00701BCC"/>
  </w:style>
  <w:style w:type="character" w:styleId="Hyperlink">
    <w:name w:val="Hyperlink"/>
    <w:basedOn w:val="Fontepargpadro"/>
    <w:uiPriority w:val="99"/>
    <w:semiHidden/>
    <w:unhideWhenUsed/>
    <w:rsid w:val="00701BCC"/>
    <w:rPr>
      <w:color w:val="0000FF"/>
      <w:u w:val="single"/>
    </w:rPr>
  </w:style>
  <w:style w:type="character" w:customStyle="1" w:styleId="fontstyle2">
    <w:name w:val="fontstyle2"/>
    <w:basedOn w:val="Fontepargpadro"/>
    <w:rsid w:val="00701BCC"/>
  </w:style>
  <w:style w:type="character" w:customStyle="1" w:styleId="fontstyle3">
    <w:name w:val="fontstyle3"/>
    <w:basedOn w:val="Fontepargpadro"/>
    <w:rsid w:val="00701BCC"/>
  </w:style>
  <w:style w:type="paragraph" w:styleId="SemEspaamento">
    <w:name w:val="No Spacing"/>
    <w:uiPriority w:val="1"/>
    <w:qFormat/>
    <w:rsid w:val="00701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xerciciosweb.com.br/matematica/logica-e-conjuntos-exercicios-respondidos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png"/><Relationship Id="rId12" Type="http://schemas.openxmlformats.org/officeDocument/2006/relationships/hyperlink" Target="https://exerciciosweb.com.br/portugues/intertextualidade-atividades-de-portugues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emf"/><Relationship Id="rId28" Type="http://schemas.openxmlformats.org/officeDocument/2006/relationships/image" Target="media/image17.png"/><Relationship Id="rId10" Type="http://schemas.openxmlformats.org/officeDocument/2006/relationships/hyperlink" Target="https://exerciciosweb.com.br/fisica/exercicios-as-propriedades-graficas-espaco-velocidade-e-aceleracao/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xerciciosweb.com.br/portugues/lista-exercicios-portugues-verbos/" TargetMode="External"/><Relationship Id="rId14" Type="http://schemas.openxmlformats.org/officeDocument/2006/relationships/hyperlink" Target="https://exerciciosweb.com.br/portugues/os-tipos-e-os-generos-textuais-exercicios/" TargetMode="External"/><Relationship Id="rId22" Type="http://schemas.openxmlformats.org/officeDocument/2006/relationships/image" Target="media/image11.emf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4760</Words>
  <Characters>25704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</dc:creator>
  <cp:keywords/>
  <dc:description/>
  <cp:lastModifiedBy>Thiago Henrique</cp:lastModifiedBy>
  <cp:revision>5</cp:revision>
  <dcterms:created xsi:type="dcterms:W3CDTF">2020-04-30T04:19:00Z</dcterms:created>
  <dcterms:modified xsi:type="dcterms:W3CDTF">2020-04-30T04:37:00Z</dcterms:modified>
</cp:coreProperties>
</file>